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27" w:rsidRDefault="00ED474A">
      <w:bookmarkStart w:id="0" w:name="_GoBack"/>
      <w:bookmarkEnd w:id="0"/>
      <w:r>
        <w:rPr>
          <w:noProof/>
        </w:rPr>
        <w:drawing>
          <wp:anchor distT="0" distB="0" distL="114300" distR="114300" simplePos="0" relativeHeight="251696128" behindDoc="0" locked="0" layoutInCell="1" allowOverlap="1" wp14:anchorId="3D36A6F4" wp14:editId="74AFAC57">
            <wp:simplePos x="0" y="0"/>
            <wp:positionH relativeFrom="column">
              <wp:posOffset>4600575</wp:posOffset>
            </wp:positionH>
            <wp:positionV relativeFrom="paragraph">
              <wp:posOffset>5676900</wp:posOffset>
            </wp:positionV>
            <wp:extent cx="2022475" cy="1123315"/>
            <wp:effectExtent l="0" t="0" r="0" b="635"/>
            <wp:wrapThrough wrapText="bothSides">
              <wp:wrapPolygon edited="0">
                <wp:start x="0" y="0"/>
                <wp:lineTo x="0" y="21246"/>
                <wp:lineTo x="21363" y="21246"/>
                <wp:lineTo x="21363" y="0"/>
                <wp:lineTo x="0" y="0"/>
              </wp:wrapPolygon>
            </wp:wrapThrough>
            <wp:docPr id="28" name="Picture 28" descr="Alzheimer&amp;#39;s and Dementia: Caring for the Caregivers | PM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zheimer&amp;#39;s and Dementia: Caring for the Caregivers | PM3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47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7A7">
        <w:rPr>
          <w:noProof/>
        </w:rPr>
        <mc:AlternateContent>
          <mc:Choice Requires="wps">
            <w:drawing>
              <wp:anchor distT="0" distB="0" distL="114300" distR="114300" simplePos="0" relativeHeight="251693056" behindDoc="0" locked="0" layoutInCell="1" allowOverlap="1" wp14:anchorId="171566B4" wp14:editId="2B11B540">
                <wp:simplePos x="0" y="0"/>
                <wp:positionH relativeFrom="column">
                  <wp:posOffset>4991100</wp:posOffset>
                </wp:positionH>
                <wp:positionV relativeFrom="paragraph">
                  <wp:posOffset>7219950</wp:posOffset>
                </wp:positionV>
                <wp:extent cx="1632585" cy="276225"/>
                <wp:effectExtent l="0" t="0" r="5715" b="9525"/>
                <wp:wrapNone/>
                <wp:docPr id="26" name="Text Box 26"/>
                <wp:cNvGraphicFramePr/>
                <a:graphic xmlns:a="http://schemas.openxmlformats.org/drawingml/2006/main">
                  <a:graphicData uri="http://schemas.microsoft.com/office/word/2010/wordprocessingShape">
                    <wps:wsp>
                      <wps:cNvSpPr txBox="1"/>
                      <wps:spPr>
                        <a:xfrm>
                          <a:off x="0" y="0"/>
                          <a:ext cx="1632585" cy="276225"/>
                        </a:xfrm>
                        <a:prstGeom prst="rect">
                          <a:avLst/>
                        </a:prstGeom>
                        <a:solidFill>
                          <a:schemeClr val="accent6">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7E0" w:rsidRDefault="008B5A04" w:rsidP="003977E0">
                            <w:pPr>
                              <w:rPr>
                                <w:b/>
                                <w:color w:val="FFFFFF" w:themeColor="background1"/>
                                <w:sz w:val="20"/>
                              </w:rPr>
                            </w:pPr>
                            <w:r>
                              <w:rPr>
                                <w:b/>
                                <w:color w:val="FFFFFF" w:themeColor="background1"/>
                                <w:sz w:val="20"/>
                              </w:rPr>
                              <w:t>State Government</w:t>
                            </w:r>
                          </w:p>
                          <w:p w:rsidR="003977E0" w:rsidRPr="00FD3716" w:rsidRDefault="003977E0" w:rsidP="003977E0">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566B4" id="_x0000_t202" coordsize="21600,21600" o:spt="202" path="m,l,21600r21600,l21600,xe">
                <v:stroke joinstyle="miter"/>
                <v:path gradientshapeok="t" o:connecttype="rect"/>
              </v:shapetype>
              <v:shape id="Text Box 26" o:spid="_x0000_s1026" type="#_x0000_t202" style="position:absolute;margin-left:393pt;margin-top:568.5pt;width:128.5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" fillcolor="#375623 [1609]" stroked="f" strokeweight=".5pt">
                <v:textbox>
                  <w:txbxContent>
                    <w:p w:rsidR="003977E0" w:rsidRDefault="008B5A04" w:rsidP="003977E0">
                      <w:pPr>
                        <w:rPr>
                          <w:b/>
                          <w:color w:val="FFFFFF" w:themeColor="background1"/>
                          <w:sz w:val="20"/>
                        </w:rPr>
                      </w:pPr>
                      <w:r>
                        <w:rPr>
                          <w:b/>
                          <w:color w:val="FFFFFF" w:themeColor="background1"/>
                          <w:sz w:val="20"/>
                        </w:rPr>
                        <w:t>State Government</w:t>
                      </w:r>
                    </w:p>
                    <w:p w:rsidR="003977E0" w:rsidRPr="00FD3716" w:rsidRDefault="003977E0" w:rsidP="003977E0">
                      <w:pPr>
                        <w:rPr>
                          <w:color w:val="FFFFFF" w:themeColor="background1"/>
                          <w:sz w:val="20"/>
                        </w:rPr>
                      </w:pPr>
                    </w:p>
                  </w:txbxContent>
                </v:textbox>
              </v:shape>
            </w:pict>
          </mc:Fallback>
        </mc:AlternateContent>
      </w:r>
      <w:r w:rsidR="005B77A7">
        <w:rPr>
          <w:noProof/>
        </w:rPr>
        <mc:AlternateContent>
          <mc:Choice Requires="wps">
            <w:drawing>
              <wp:anchor distT="0" distB="0" distL="114300" distR="114300" simplePos="0" relativeHeight="251676672" behindDoc="0" locked="0" layoutInCell="1" allowOverlap="1" wp14:anchorId="61631205" wp14:editId="30B72561">
                <wp:simplePos x="0" y="0"/>
                <wp:positionH relativeFrom="column">
                  <wp:posOffset>-533400</wp:posOffset>
                </wp:positionH>
                <wp:positionV relativeFrom="paragraph">
                  <wp:posOffset>6972300</wp:posOffset>
                </wp:positionV>
                <wp:extent cx="7153275" cy="1485900"/>
                <wp:effectExtent l="0" t="0" r="9525" b="0"/>
                <wp:wrapNone/>
                <wp:docPr id="16" name="Rectangle 16"/>
                <wp:cNvGraphicFramePr/>
                <a:graphic xmlns:a="http://schemas.openxmlformats.org/drawingml/2006/main">
                  <a:graphicData uri="http://schemas.microsoft.com/office/word/2010/wordprocessingShape">
                    <wps:wsp>
                      <wps:cNvSpPr/>
                      <wps:spPr>
                        <a:xfrm>
                          <a:off x="0" y="0"/>
                          <a:ext cx="7153275" cy="1485900"/>
                        </a:xfrm>
                        <a:prstGeom prst="rect">
                          <a:avLst/>
                        </a:pr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91DAB" id="Rectangle 16" o:spid="_x0000_s1026" style="position:absolute;margin-left:-42pt;margin-top:549pt;width:563.2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" fillcolor="#bf8f00 [2407]" stroked="f" strokeweight="1pt"/>
            </w:pict>
          </mc:Fallback>
        </mc:AlternateContent>
      </w:r>
      <w:r w:rsidR="00834B10">
        <w:rPr>
          <w:noProof/>
        </w:rPr>
        <mc:AlternateContent>
          <mc:Choice Requires="wps">
            <w:drawing>
              <wp:anchor distT="0" distB="0" distL="114300" distR="114300" simplePos="0" relativeHeight="251695104" behindDoc="0" locked="0" layoutInCell="1" allowOverlap="1" wp14:anchorId="7D21D2BA" wp14:editId="159E1745">
                <wp:simplePos x="0" y="0"/>
                <wp:positionH relativeFrom="column">
                  <wp:posOffset>4991100</wp:posOffset>
                </wp:positionH>
                <wp:positionV relativeFrom="paragraph">
                  <wp:posOffset>7496175</wp:posOffset>
                </wp:positionV>
                <wp:extent cx="1632585" cy="962025"/>
                <wp:effectExtent l="0" t="0" r="5715" b="9525"/>
                <wp:wrapNone/>
                <wp:docPr id="27" name="Text Box 27"/>
                <wp:cNvGraphicFramePr/>
                <a:graphic xmlns:a="http://schemas.openxmlformats.org/drawingml/2006/main">
                  <a:graphicData uri="http://schemas.microsoft.com/office/word/2010/wordprocessingShape">
                    <wps:wsp>
                      <wps:cNvSpPr txBox="1"/>
                      <wps:spPr>
                        <a:xfrm>
                          <a:off x="0" y="0"/>
                          <a:ext cx="1632585" cy="96202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B10" w:rsidRPr="00FD3716" w:rsidRDefault="008B5A04" w:rsidP="00834B10">
                            <w:pPr>
                              <w:rPr>
                                <w:i/>
                                <w:color w:val="FFFFFF" w:themeColor="background1"/>
                                <w:sz w:val="20"/>
                              </w:rPr>
                            </w:pPr>
                            <w:r>
                              <w:rPr>
                                <w:i/>
                                <w:color w:val="FFFFFF" w:themeColor="background1"/>
                                <w:sz w:val="20"/>
                              </w:rPr>
                              <w:t>The state government should provide resources such as funds and design the implementation process for identifying and disseminating the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D2BA" id="Text Box 27" o:spid="_x0000_s1027" type="#_x0000_t202" style="position:absolute;margin-left:393pt;margin-top:590.25pt;width:128.5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" fillcolor="#323e4f [2415]" stroked="f" strokeweight=".5pt">
                <v:textbox>
                  <w:txbxContent>
                    <w:p w:rsidR="00834B10" w:rsidRPr="00FD3716" w:rsidRDefault="008B5A04" w:rsidP="00834B10">
                      <w:pPr>
                        <w:rPr>
                          <w:i/>
                          <w:color w:val="FFFFFF" w:themeColor="background1"/>
                          <w:sz w:val="20"/>
                        </w:rPr>
                      </w:pPr>
                      <w:r>
                        <w:rPr>
                          <w:i/>
                          <w:color w:val="FFFFFF" w:themeColor="background1"/>
                          <w:sz w:val="20"/>
                        </w:rPr>
                        <w:t>The state government should provide resources such as funds and design the implementation process for identifying and disseminating the grants.</w:t>
                      </w:r>
                    </w:p>
                  </w:txbxContent>
                </v:textbox>
              </v:shape>
            </w:pict>
          </mc:Fallback>
        </mc:AlternateContent>
      </w:r>
      <w:r w:rsidR="00B62755">
        <w:rPr>
          <w:noProof/>
        </w:rPr>
        <mc:AlternateContent>
          <mc:Choice Requires="wps">
            <w:drawing>
              <wp:anchor distT="0" distB="0" distL="114300" distR="114300" simplePos="0" relativeHeight="251686912" behindDoc="0" locked="0" layoutInCell="1" allowOverlap="1" wp14:anchorId="6CEF628B" wp14:editId="36A45C58">
                <wp:simplePos x="0" y="0"/>
                <wp:positionH relativeFrom="column">
                  <wp:posOffset>3171825</wp:posOffset>
                </wp:positionH>
                <wp:positionV relativeFrom="paragraph">
                  <wp:posOffset>7496175</wp:posOffset>
                </wp:positionV>
                <wp:extent cx="1743075" cy="9620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743075" cy="96202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A12" w:rsidRPr="00FD3716" w:rsidRDefault="00B62755" w:rsidP="00E44A12">
                            <w:pPr>
                              <w:rPr>
                                <w:i/>
                                <w:color w:val="FFFFFF" w:themeColor="background1"/>
                                <w:sz w:val="20"/>
                              </w:rPr>
                            </w:pPr>
                            <w:r>
                              <w:rPr>
                                <w:i/>
                                <w:color w:val="FFFFFF" w:themeColor="background1"/>
                                <w:sz w:val="20"/>
                              </w:rPr>
                              <w:t xml:space="preserve">Discuss the presented bill in detail to come up with solutions to the various issues emanating from the motion. </w:t>
                            </w:r>
                            <w:r w:rsidR="00C6385C">
                              <w:rPr>
                                <w:i/>
                                <w:color w:val="FFFFFF" w:themeColor="background1"/>
                                <w:sz w:val="20"/>
                              </w:rPr>
                              <w:t>Much considerations should be on safety of the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628B" id="Text Box 23" o:spid="_x0000_s1028" type="#_x0000_t202" style="position:absolute;margin-left:249.75pt;margin-top:590.25pt;width:137.2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" fillcolor="#323e4f [2415]" stroked="f" strokeweight=".5pt">
                <v:textbox>
                  <w:txbxContent>
                    <w:p w:rsidR="00E44A12" w:rsidRPr="00FD3716" w:rsidRDefault="00B62755" w:rsidP="00E44A12">
                      <w:pPr>
                        <w:rPr>
                          <w:i/>
                          <w:color w:val="FFFFFF" w:themeColor="background1"/>
                          <w:sz w:val="20"/>
                        </w:rPr>
                      </w:pPr>
                      <w:r>
                        <w:rPr>
                          <w:i/>
                          <w:color w:val="FFFFFF" w:themeColor="background1"/>
                          <w:sz w:val="20"/>
                        </w:rPr>
                        <w:t xml:space="preserve">Discuss the presented bill in detail to come up with solutions to the various issues emanating from the motion. </w:t>
                      </w:r>
                      <w:r w:rsidR="00C6385C">
                        <w:rPr>
                          <w:i/>
                          <w:color w:val="FFFFFF" w:themeColor="background1"/>
                          <w:sz w:val="20"/>
                        </w:rPr>
                        <w:t>Much considerations should be on safety of the patients.</w:t>
                      </w:r>
                    </w:p>
                  </w:txbxContent>
                </v:textbox>
              </v:shape>
            </w:pict>
          </mc:Fallback>
        </mc:AlternateContent>
      </w:r>
      <w:r w:rsidR="00B62755">
        <w:rPr>
          <w:noProof/>
        </w:rPr>
        <mc:AlternateContent>
          <mc:Choice Requires="wps">
            <w:drawing>
              <wp:anchor distT="0" distB="0" distL="114300" distR="114300" simplePos="0" relativeHeight="251684864" behindDoc="0" locked="0" layoutInCell="1" allowOverlap="1" wp14:anchorId="5A775A88" wp14:editId="2FD906F2">
                <wp:simplePos x="0" y="0"/>
                <wp:positionH relativeFrom="column">
                  <wp:posOffset>3171825</wp:posOffset>
                </wp:positionH>
                <wp:positionV relativeFrom="paragraph">
                  <wp:posOffset>7219950</wp:posOffset>
                </wp:positionV>
                <wp:extent cx="1743075" cy="2762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accent6">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A12" w:rsidRDefault="008403BE" w:rsidP="00E44A12">
                            <w:pPr>
                              <w:rPr>
                                <w:b/>
                                <w:color w:val="FFFFFF" w:themeColor="background1"/>
                                <w:sz w:val="20"/>
                              </w:rPr>
                            </w:pPr>
                            <w:r>
                              <w:rPr>
                                <w:b/>
                                <w:color w:val="FFFFFF" w:themeColor="background1"/>
                                <w:sz w:val="20"/>
                              </w:rPr>
                              <w:t>Senate and State Legislators</w:t>
                            </w:r>
                          </w:p>
                          <w:p w:rsidR="00E44A12" w:rsidRPr="00FD3716" w:rsidRDefault="00E44A12" w:rsidP="00E44A12">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5A88" id="Text Box 22" o:spid="_x0000_s1029" type="#_x0000_t202" style="position:absolute;margin-left:249.75pt;margin-top:568.5pt;width:137.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" fillcolor="#375623 [1609]" stroked="f" strokeweight=".5pt">
                <v:textbox>
                  <w:txbxContent>
                    <w:p w:rsidR="00E44A12" w:rsidRDefault="008403BE" w:rsidP="00E44A12">
                      <w:pPr>
                        <w:rPr>
                          <w:b/>
                          <w:color w:val="FFFFFF" w:themeColor="background1"/>
                          <w:sz w:val="20"/>
                        </w:rPr>
                      </w:pPr>
                      <w:r>
                        <w:rPr>
                          <w:b/>
                          <w:color w:val="FFFFFF" w:themeColor="background1"/>
                          <w:sz w:val="20"/>
                        </w:rPr>
                        <w:t>Senate and State Legislators</w:t>
                      </w:r>
                    </w:p>
                    <w:p w:rsidR="00E44A12" w:rsidRPr="00FD3716" w:rsidRDefault="00E44A12" w:rsidP="00E44A12">
                      <w:pPr>
                        <w:rPr>
                          <w:color w:val="FFFFFF" w:themeColor="background1"/>
                          <w:sz w:val="20"/>
                        </w:rPr>
                      </w:pPr>
                    </w:p>
                  </w:txbxContent>
                </v:textbox>
              </v:shape>
            </w:pict>
          </mc:Fallback>
        </mc:AlternateContent>
      </w:r>
      <w:r w:rsidR="00313234">
        <w:rPr>
          <w:noProof/>
        </w:rPr>
        <mc:AlternateContent>
          <mc:Choice Requires="wps">
            <w:drawing>
              <wp:anchor distT="0" distB="0" distL="114300" distR="114300" simplePos="0" relativeHeight="251691008" behindDoc="0" locked="0" layoutInCell="1" allowOverlap="1" wp14:anchorId="33EC4F33" wp14:editId="0BA736D7">
                <wp:simplePos x="0" y="0"/>
                <wp:positionH relativeFrom="column">
                  <wp:posOffset>1409700</wp:posOffset>
                </wp:positionH>
                <wp:positionV relativeFrom="paragraph">
                  <wp:posOffset>7200900</wp:posOffset>
                </wp:positionV>
                <wp:extent cx="1685925" cy="2762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685925" cy="276225"/>
                        </a:xfrm>
                        <a:prstGeom prst="rect">
                          <a:avLst/>
                        </a:prstGeom>
                        <a:solidFill>
                          <a:schemeClr val="accent6">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3234" w:rsidRPr="00FD3716" w:rsidRDefault="00B62755" w:rsidP="00B62755">
                            <w:pPr>
                              <w:jc w:val="center"/>
                              <w:rPr>
                                <w:color w:val="FFFFFF" w:themeColor="background1"/>
                                <w:sz w:val="20"/>
                              </w:rPr>
                            </w:pPr>
                            <w:r>
                              <w:rPr>
                                <w:b/>
                                <w:color w:val="FFFFFF" w:themeColor="background1"/>
                                <w:sz w:val="20"/>
                              </w:rPr>
                              <w:t>Nursing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4F33" id="Text Box 25" o:spid="_x0000_s1030" type="#_x0000_t202" style="position:absolute;margin-left:111pt;margin-top:567pt;width:132.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" fillcolor="#375623 [1609]" stroked="f" strokeweight=".5pt">
                <v:textbox>
                  <w:txbxContent>
                    <w:p w:rsidR="00313234" w:rsidRPr="00FD3716" w:rsidRDefault="00B62755" w:rsidP="00B62755">
                      <w:pPr>
                        <w:jc w:val="center"/>
                        <w:rPr>
                          <w:color w:val="FFFFFF" w:themeColor="background1"/>
                          <w:sz w:val="20"/>
                        </w:rPr>
                      </w:pPr>
                      <w:r>
                        <w:rPr>
                          <w:b/>
                          <w:color w:val="FFFFFF" w:themeColor="background1"/>
                          <w:sz w:val="20"/>
                        </w:rPr>
                        <w:t>Nursing Researchers</w:t>
                      </w:r>
                    </w:p>
                  </w:txbxContent>
                </v:textbox>
              </v:shape>
            </w:pict>
          </mc:Fallback>
        </mc:AlternateContent>
      </w:r>
      <w:r w:rsidR="00313234">
        <w:rPr>
          <w:noProof/>
        </w:rPr>
        <mc:AlternateContent>
          <mc:Choice Requires="wps">
            <w:drawing>
              <wp:anchor distT="0" distB="0" distL="114300" distR="114300" simplePos="0" relativeHeight="251688960" behindDoc="0" locked="0" layoutInCell="1" allowOverlap="1" wp14:anchorId="28EF8B62" wp14:editId="08C2E7B3">
                <wp:simplePos x="0" y="0"/>
                <wp:positionH relativeFrom="column">
                  <wp:posOffset>1409700</wp:posOffset>
                </wp:positionH>
                <wp:positionV relativeFrom="paragraph">
                  <wp:posOffset>7496175</wp:posOffset>
                </wp:positionV>
                <wp:extent cx="1685925" cy="9620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685925" cy="96202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3234" w:rsidRPr="00FD3716" w:rsidRDefault="00B62755" w:rsidP="00313234">
                            <w:pPr>
                              <w:rPr>
                                <w:i/>
                                <w:color w:val="FFFFFF" w:themeColor="background1"/>
                                <w:sz w:val="20"/>
                              </w:rPr>
                            </w:pPr>
                            <w:r>
                              <w:rPr>
                                <w:i/>
                                <w:color w:val="FFFFFF" w:themeColor="background1"/>
                                <w:sz w:val="20"/>
                              </w:rPr>
                              <w:t>Conducting research and collecting enough data for supportive evidence in approving the importance of providing caregivers with the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B62" id="Text Box 24" o:spid="_x0000_s1031" type="#_x0000_t202" style="position:absolute;margin-left:111pt;margin-top:590.25pt;width:132.7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" fillcolor="#323e4f [2415]" stroked="f" strokeweight=".5pt">
                <v:textbox>
                  <w:txbxContent>
                    <w:p w:rsidR="00313234" w:rsidRPr="00FD3716" w:rsidRDefault="00B62755" w:rsidP="00313234">
                      <w:pPr>
                        <w:rPr>
                          <w:i/>
                          <w:color w:val="FFFFFF" w:themeColor="background1"/>
                          <w:sz w:val="20"/>
                        </w:rPr>
                      </w:pPr>
                      <w:r>
                        <w:rPr>
                          <w:i/>
                          <w:color w:val="FFFFFF" w:themeColor="background1"/>
                          <w:sz w:val="20"/>
                        </w:rPr>
                        <w:t>Conducting research and collecting enough data for supportive evidence in approving the importance of providing caregivers with the grants.</w:t>
                      </w:r>
                    </w:p>
                  </w:txbxContent>
                </v:textbox>
              </v:shape>
            </w:pict>
          </mc:Fallback>
        </mc:AlternateContent>
      </w:r>
      <w:r w:rsidR="00FD3716">
        <w:rPr>
          <w:noProof/>
        </w:rPr>
        <mc:AlternateContent>
          <mc:Choice Requires="wps">
            <w:drawing>
              <wp:anchor distT="0" distB="0" distL="114300" distR="114300" simplePos="0" relativeHeight="251669504" behindDoc="0" locked="0" layoutInCell="1" allowOverlap="1" wp14:anchorId="383F813D" wp14:editId="774DD860">
                <wp:simplePos x="0" y="0"/>
                <wp:positionH relativeFrom="column">
                  <wp:posOffset>4600575</wp:posOffset>
                </wp:positionH>
                <wp:positionV relativeFrom="paragraph">
                  <wp:posOffset>4676775</wp:posOffset>
                </wp:positionV>
                <wp:extent cx="2019300" cy="1000125"/>
                <wp:effectExtent l="0" t="0" r="19050" b="28575"/>
                <wp:wrapNone/>
                <wp:docPr id="11" name="Snip Diagonal Corner Rectangle 11"/>
                <wp:cNvGraphicFramePr/>
                <a:graphic xmlns:a="http://schemas.openxmlformats.org/drawingml/2006/main">
                  <a:graphicData uri="http://schemas.microsoft.com/office/word/2010/wordprocessingShape">
                    <wps:wsp>
                      <wps:cNvSpPr/>
                      <wps:spPr>
                        <a:xfrm>
                          <a:off x="0" y="0"/>
                          <a:ext cx="2019300" cy="1000125"/>
                        </a:xfrm>
                        <a:prstGeom prst="snip2DiagRect">
                          <a:avLst/>
                        </a:prstGeom>
                      </wps:spPr>
                      <wps:style>
                        <a:lnRef idx="2">
                          <a:schemeClr val="dk1">
                            <a:shade val="50000"/>
                          </a:schemeClr>
                        </a:lnRef>
                        <a:fillRef idx="1">
                          <a:schemeClr val="dk1"/>
                        </a:fillRef>
                        <a:effectRef idx="0">
                          <a:schemeClr val="dk1"/>
                        </a:effectRef>
                        <a:fontRef idx="minor">
                          <a:schemeClr val="lt1"/>
                        </a:fontRef>
                      </wps:style>
                      <wps:txbx>
                        <w:txbxContent>
                          <w:p w:rsidR="00A552AA" w:rsidRPr="009A6D5E" w:rsidRDefault="00A552AA" w:rsidP="00A552AA">
                            <w:pPr>
                              <w:pStyle w:val="ListParagraph"/>
                              <w:numPr>
                                <w:ilvl w:val="0"/>
                                <w:numId w:val="2"/>
                              </w:numPr>
                              <w:rPr>
                                <w:sz w:val="16"/>
                              </w:rPr>
                            </w:pPr>
                            <w:r w:rsidRPr="009A6D5E">
                              <w:rPr>
                                <w:sz w:val="16"/>
                              </w:rPr>
                              <w:t>Stress for the caregivers (61%)</w:t>
                            </w:r>
                          </w:p>
                          <w:p w:rsidR="00A552AA" w:rsidRPr="009A6D5E" w:rsidRDefault="00A552AA" w:rsidP="00A552AA">
                            <w:pPr>
                              <w:pStyle w:val="ListParagraph"/>
                              <w:numPr>
                                <w:ilvl w:val="0"/>
                                <w:numId w:val="2"/>
                              </w:numPr>
                              <w:rPr>
                                <w:sz w:val="16"/>
                              </w:rPr>
                            </w:pPr>
                            <w:r w:rsidRPr="009A6D5E">
                              <w:rPr>
                                <w:sz w:val="16"/>
                              </w:rPr>
                              <w:t>Depression for Caregivers (39%)</w:t>
                            </w:r>
                          </w:p>
                          <w:p w:rsidR="00A552AA" w:rsidRPr="009A6D5E" w:rsidRDefault="00A552AA" w:rsidP="00A552AA">
                            <w:pPr>
                              <w:pStyle w:val="ListParagraph"/>
                              <w:numPr>
                                <w:ilvl w:val="0"/>
                                <w:numId w:val="2"/>
                              </w:numPr>
                              <w:rPr>
                                <w:sz w:val="16"/>
                              </w:rPr>
                            </w:pPr>
                            <w:r w:rsidRPr="009A6D5E">
                              <w:rPr>
                                <w:sz w:val="16"/>
                              </w:rPr>
                              <w:t>Violence against the patients</w:t>
                            </w:r>
                          </w:p>
                          <w:p w:rsidR="00A552AA" w:rsidRPr="009A6D5E" w:rsidRDefault="00A552AA" w:rsidP="00A552AA">
                            <w:pPr>
                              <w:pStyle w:val="ListParagraph"/>
                              <w:numPr>
                                <w:ilvl w:val="0"/>
                                <w:numId w:val="2"/>
                              </w:numPr>
                              <w:rPr>
                                <w:sz w:val="16"/>
                              </w:rPr>
                            </w:pPr>
                            <w:r w:rsidRPr="009A6D5E">
                              <w:rPr>
                                <w:sz w:val="16"/>
                              </w:rPr>
                              <w:t>Unsafe practices</w:t>
                            </w:r>
                          </w:p>
                          <w:p w:rsidR="00A552AA" w:rsidRPr="009A6D5E" w:rsidRDefault="00A552AA" w:rsidP="00A552AA">
                            <w:pPr>
                              <w:pStyle w:val="ListParagraph"/>
                              <w:numPr>
                                <w:ilvl w:val="0"/>
                                <w:numId w:val="2"/>
                              </w:numPr>
                              <w:rPr>
                                <w:sz w:val="16"/>
                              </w:rPr>
                            </w:pPr>
                            <w:r w:rsidRPr="009A6D5E">
                              <w:rPr>
                                <w:sz w:val="16"/>
                              </w:rPr>
                              <w:t>Delayed clinical and health care</w:t>
                            </w:r>
                            <w:r w:rsidR="00C66E16" w:rsidRPr="009A6D5E">
                              <w:rPr>
                                <w:sz w:val="16"/>
                              </w:rPr>
                              <w:t xml:space="preserve"> for the patient.</w:t>
                            </w:r>
                          </w:p>
                          <w:p w:rsidR="00A552AA" w:rsidRPr="009A6D5E" w:rsidRDefault="00A552AA" w:rsidP="00A552AA">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F813D" id="Snip Diagonal Corner Rectangle 11" o:spid="_x0000_s1032" style="position:absolute;margin-left:362.25pt;margin-top:368.25pt;width:159pt;height:7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193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" adj="-11796480,,5400" path="m,l1852609,r166691,166691l2019300,1000125r,l166691,1000125,,833434,,xe" fillcolor="black [3200]" strokecolor="black [1600]" strokeweight="1pt">
                <v:stroke joinstyle="miter"/>
                <v:formulas/>
                <v:path arrowok="t" o:connecttype="custom" o:connectlocs="0,0;1852609,0;2019300,166691;2019300,1000125;2019300,1000125;166691,1000125;0,833434;0,0" o:connectangles="0,0,0,0,0,0,0,0" textboxrect="0,0,2019300,1000125"/>
                <v:textbox>
                  <w:txbxContent>
                    <w:p w:rsidR="00A552AA" w:rsidRPr="009A6D5E" w:rsidRDefault="00A552AA" w:rsidP="00A552AA">
                      <w:pPr>
                        <w:pStyle w:val="ListParagraph"/>
                        <w:numPr>
                          <w:ilvl w:val="0"/>
                          <w:numId w:val="2"/>
                        </w:numPr>
                        <w:rPr>
                          <w:sz w:val="16"/>
                        </w:rPr>
                      </w:pPr>
                      <w:r w:rsidRPr="009A6D5E">
                        <w:rPr>
                          <w:sz w:val="16"/>
                        </w:rPr>
                        <w:t>Stress for the caregivers (61%)</w:t>
                      </w:r>
                    </w:p>
                    <w:p w:rsidR="00A552AA" w:rsidRPr="009A6D5E" w:rsidRDefault="00A552AA" w:rsidP="00A552AA">
                      <w:pPr>
                        <w:pStyle w:val="ListParagraph"/>
                        <w:numPr>
                          <w:ilvl w:val="0"/>
                          <w:numId w:val="2"/>
                        </w:numPr>
                        <w:rPr>
                          <w:sz w:val="16"/>
                        </w:rPr>
                      </w:pPr>
                      <w:r w:rsidRPr="009A6D5E">
                        <w:rPr>
                          <w:sz w:val="16"/>
                        </w:rPr>
                        <w:t>Depression for Caregivers (39%)</w:t>
                      </w:r>
                    </w:p>
                    <w:p w:rsidR="00A552AA" w:rsidRPr="009A6D5E" w:rsidRDefault="00A552AA" w:rsidP="00A552AA">
                      <w:pPr>
                        <w:pStyle w:val="ListParagraph"/>
                        <w:numPr>
                          <w:ilvl w:val="0"/>
                          <w:numId w:val="2"/>
                        </w:numPr>
                        <w:rPr>
                          <w:sz w:val="16"/>
                        </w:rPr>
                      </w:pPr>
                      <w:r w:rsidRPr="009A6D5E">
                        <w:rPr>
                          <w:sz w:val="16"/>
                        </w:rPr>
                        <w:t>Violence against the patients</w:t>
                      </w:r>
                    </w:p>
                    <w:p w:rsidR="00A552AA" w:rsidRPr="009A6D5E" w:rsidRDefault="00A552AA" w:rsidP="00A552AA">
                      <w:pPr>
                        <w:pStyle w:val="ListParagraph"/>
                        <w:numPr>
                          <w:ilvl w:val="0"/>
                          <w:numId w:val="2"/>
                        </w:numPr>
                        <w:rPr>
                          <w:sz w:val="16"/>
                        </w:rPr>
                      </w:pPr>
                      <w:r w:rsidRPr="009A6D5E">
                        <w:rPr>
                          <w:sz w:val="16"/>
                        </w:rPr>
                        <w:t>Unsafe practices</w:t>
                      </w:r>
                    </w:p>
                    <w:p w:rsidR="00A552AA" w:rsidRPr="009A6D5E" w:rsidRDefault="00A552AA" w:rsidP="00A552AA">
                      <w:pPr>
                        <w:pStyle w:val="ListParagraph"/>
                        <w:numPr>
                          <w:ilvl w:val="0"/>
                          <w:numId w:val="2"/>
                        </w:numPr>
                        <w:rPr>
                          <w:sz w:val="16"/>
                        </w:rPr>
                      </w:pPr>
                      <w:r w:rsidRPr="009A6D5E">
                        <w:rPr>
                          <w:sz w:val="16"/>
                        </w:rPr>
                        <w:t>Delayed clinical and health care</w:t>
                      </w:r>
                      <w:r w:rsidR="00C66E16" w:rsidRPr="009A6D5E">
                        <w:rPr>
                          <w:sz w:val="16"/>
                        </w:rPr>
                        <w:t xml:space="preserve"> for the patient.</w:t>
                      </w:r>
                    </w:p>
                    <w:p w:rsidR="00A552AA" w:rsidRPr="009A6D5E" w:rsidRDefault="00A552AA" w:rsidP="00A552AA">
                      <w:pPr>
                        <w:jc w:val="center"/>
                        <w:rPr>
                          <w:sz w:val="16"/>
                        </w:rPr>
                      </w:pPr>
                    </w:p>
                  </w:txbxContent>
                </v:textbox>
              </v:shape>
            </w:pict>
          </mc:Fallback>
        </mc:AlternateContent>
      </w:r>
      <w:r w:rsidR="00FD3716">
        <w:rPr>
          <w:noProof/>
        </w:rPr>
        <mc:AlternateContent>
          <mc:Choice Requires="wps">
            <w:drawing>
              <wp:anchor distT="0" distB="0" distL="114300" distR="114300" simplePos="0" relativeHeight="251682816" behindDoc="0" locked="0" layoutInCell="1" allowOverlap="1" wp14:anchorId="0072C534" wp14:editId="4E0405C6">
                <wp:simplePos x="0" y="0"/>
                <wp:positionH relativeFrom="column">
                  <wp:posOffset>-342901</wp:posOffset>
                </wp:positionH>
                <wp:positionV relativeFrom="paragraph">
                  <wp:posOffset>7496174</wp:posOffset>
                </wp:positionV>
                <wp:extent cx="1685925" cy="962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685925" cy="96202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716" w:rsidRPr="00FD3716" w:rsidRDefault="00FD3716" w:rsidP="00FD3716">
                            <w:pPr>
                              <w:rPr>
                                <w:i/>
                                <w:color w:val="FFFFFF" w:themeColor="background1"/>
                                <w:sz w:val="20"/>
                              </w:rPr>
                            </w:pPr>
                            <w:r>
                              <w:rPr>
                                <w:i/>
                                <w:color w:val="FFFFFF" w:themeColor="background1"/>
                                <w:sz w:val="20"/>
                              </w:rPr>
                              <w:t>Should push and campaign for the implementation of the policy through the political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C534" id="Text Box 21" o:spid="_x0000_s1033" type="#_x0000_t202" style="position:absolute;margin-left:-27pt;margin-top:590.25pt;width:132.7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" fillcolor="#323e4f [2415]" stroked="f" strokeweight=".5pt">
                <v:textbox>
                  <w:txbxContent>
                    <w:p w:rsidR="00FD3716" w:rsidRPr="00FD3716" w:rsidRDefault="00FD3716" w:rsidP="00FD3716">
                      <w:pPr>
                        <w:rPr>
                          <w:i/>
                          <w:color w:val="FFFFFF" w:themeColor="background1"/>
                          <w:sz w:val="20"/>
                        </w:rPr>
                      </w:pPr>
                      <w:r>
                        <w:rPr>
                          <w:i/>
                          <w:color w:val="FFFFFF" w:themeColor="background1"/>
                          <w:sz w:val="20"/>
                        </w:rPr>
                        <w:t>Should push and campaign for the implementation of the policy through the political systems.</w:t>
                      </w:r>
                    </w:p>
                  </w:txbxContent>
                </v:textbox>
              </v:shape>
            </w:pict>
          </mc:Fallback>
        </mc:AlternateContent>
      </w:r>
      <w:r w:rsidR="003C049D">
        <w:rPr>
          <w:noProof/>
        </w:rPr>
        <mc:AlternateContent>
          <mc:Choice Requires="wps">
            <w:drawing>
              <wp:anchor distT="0" distB="0" distL="114300" distR="114300" simplePos="0" relativeHeight="251680768" behindDoc="0" locked="0" layoutInCell="1" allowOverlap="1" wp14:anchorId="0B5E6B61" wp14:editId="404A1D23">
                <wp:simplePos x="0" y="0"/>
                <wp:positionH relativeFrom="column">
                  <wp:posOffset>-342900</wp:posOffset>
                </wp:positionH>
                <wp:positionV relativeFrom="paragraph">
                  <wp:posOffset>7219950</wp:posOffset>
                </wp:positionV>
                <wp:extent cx="1685925" cy="2762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685925" cy="276225"/>
                        </a:xfrm>
                        <a:prstGeom prst="rect">
                          <a:avLst/>
                        </a:prstGeom>
                        <a:solidFill>
                          <a:schemeClr val="accent6">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49D" w:rsidRDefault="00FD3716" w:rsidP="003C049D">
                            <w:pPr>
                              <w:rPr>
                                <w:b/>
                                <w:color w:val="FFFFFF" w:themeColor="background1"/>
                                <w:sz w:val="20"/>
                              </w:rPr>
                            </w:pPr>
                            <w:r>
                              <w:rPr>
                                <w:b/>
                                <w:color w:val="FFFFFF" w:themeColor="background1"/>
                                <w:sz w:val="20"/>
                              </w:rPr>
                              <w:t>State Nursing Associations</w:t>
                            </w:r>
                          </w:p>
                          <w:p w:rsidR="00FD3716" w:rsidRPr="00FD3716" w:rsidRDefault="00FD3716" w:rsidP="003C049D">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E6B61" id="Text Box 20" o:spid="_x0000_s1034" type="#_x0000_t202" style="position:absolute;margin-left:-27pt;margin-top:568.5pt;width:132.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" fillcolor="#375623 [1609]" stroked="f" strokeweight=".5pt">
                <v:textbox>
                  <w:txbxContent>
                    <w:p w:rsidR="003C049D" w:rsidRDefault="00FD3716" w:rsidP="003C049D">
                      <w:pPr>
                        <w:rPr>
                          <w:b/>
                          <w:color w:val="FFFFFF" w:themeColor="background1"/>
                          <w:sz w:val="20"/>
                        </w:rPr>
                      </w:pPr>
                      <w:r>
                        <w:rPr>
                          <w:b/>
                          <w:color w:val="FFFFFF" w:themeColor="background1"/>
                          <w:sz w:val="20"/>
                        </w:rPr>
                        <w:t>State Nursing Associations</w:t>
                      </w:r>
                    </w:p>
                    <w:p w:rsidR="00FD3716" w:rsidRPr="00FD3716" w:rsidRDefault="00FD3716" w:rsidP="003C049D">
                      <w:pPr>
                        <w:rPr>
                          <w:color w:val="FFFFFF" w:themeColor="background1"/>
                          <w:sz w:val="20"/>
                        </w:rPr>
                      </w:pPr>
                    </w:p>
                  </w:txbxContent>
                </v:textbox>
              </v:shape>
            </w:pict>
          </mc:Fallback>
        </mc:AlternateContent>
      </w:r>
      <w:r w:rsidR="00005307">
        <w:rPr>
          <w:noProof/>
        </w:rPr>
        <mc:AlternateContent>
          <mc:Choice Requires="wps">
            <w:drawing>
              <wp:anchor distT="0" distB="0" distL="114300" distR="114300" simplePos="0" relativeHeight="251678720" behindDoc="0" locked="0" layoutInCell="1" allowOverlap="1" wp14:anchorId="764CAAB1" wp14:editId="763D467A">
                <wp:simplePos x="0" y="0"/>
                <wp:positionH relativeFrom="column">
                  <wp:posOffset>2409825</wp:posOffset>
                </wp:positionH>
                <wp:positionV relativeFrom="paragraph">
                  <wp:posOffset>6972300</wp:posOffset>
                </wp:positionV>
                <wp:extent cx="120015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0150" cy="24765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307" w:rsidRPr="00A96888" w:rsidRDefault="00005307">
                            <w:pPr>
                              <w:rPr>
                                <w:b/>
                                <w:color w:val="FFFFFF" w:themeColor="background1"/>
                                <w:sz w:val="20"/>
                              </w:rPr>
                            </w:pPr>
                            <w:r w:rsidRPr="00A96888">
                              <w:rPr>
                                <w:b/>
                                <w:color w:val="FFFFFF" w:themeColor="background1"/>
                                <w:sz w:val="20"/>
                              </w:rPr>
                              <w:t>Key Sta</w:t>
                            </w:r>
                            <w:r w:rsidR="003C049D" w:rsidRPr="00A96888">
                              <w:rPr>
                                <w:b/>
                                <w:color w:val="FFFFFF" w:themeColor="background1"/>
                                <w:sz w:val="20"/>
                              </w:rPr>
                              <w:t>k</w:t>
                            </w:r>
                            <w:r w:rsidRPr="00A96888">
                              <w:rPr>
                                <w:b/>
                                <w:color w:val="FFFFFF" w:themeColor="background1"/>
                                <w:sz w:val="20"/>
                              </w:rPr>
                              <w:t>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AAB1" id="Text Box 18" o:spid="_x0000_s1035" type="#_x0000_t202" style="position:absolute;margin-left:189.75pt;margin-top:549pt;width:94.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" fillcolor="#c00000" stroked="f" strokeweight=".5pt">
                <v:textbox>
                  <w:txbxContent>
                    <w:p w:rsidR="00005307" w:rsidRPr="00A96888" w:rsidRDefault="00005307">
                      <w:pPr>
                        <w:rPr>
                          <w:b/>
                          <w:color w:val="FFFFFF" w:themeColor="background1"/>
                          <w:sz w:val="20"/>
                        </w:rPr>
                      </w:pPr>
                      <w:r w:rsidRPr="00A96888">
                        <w:rPr>
                          <w:b/>
                          <w:color w:val="FFFFFF" w:themeColor="background1"/>
                          <w:sz w:val="20"/>
                        </w:rPr>
                        <w:t>Key Sta</w:t>
                      </w:r>
                      <w:r w:rsidR="003C049D" w:rsidRPr="00A96888">
                        <w:rPr>
                          <w:b/>
                          <w:color w:val="FFFFFF" w:themeColor="background1"/>
                          <w:sz w:val="20"/>
                        </w:rPr>
                        <w:t>k</w:t>
                      </w:r>
                      <w:r w:rsidRPr="00A96888">
                        <w:rPr>
                          <w:b/>
                          <w:color w:val="FFFFFF" w:themeColor="background1"/>
                          <w:sz w:val="20"/>
                        </w:rPr>
                        <w:t>eholders</w:t>
                      </w:r>
                    </w:p>
                  </w:txbxContent>
                </v:textbox>
              </v:shape>
            </w:pict>
          </mc:Fallback>
        </mc:AlternateContent>
      </w:r>
      <w:r w:rsidR="009A6D5E">
        <w:rPr>
          <w:noProof/>
        </w:rPr>
        <mc:AlternateContent>
          <mc:Choice Requires="wps">
            <w:drawing>
              <wp:anchor distT="0" distB="0" distL="114300" distR="114300" simplePos="0" relativeHeight="251667456" behindDoc="0" locked="0" layoutInCell="1" allowOverlap="1" wp14:anchorId="27C5B207" wp14:editId="664B8C2F">
                <wp:simplePos x="0" y="0"/>
                <wp:positionH relativeFrom="column">
                  <wp:posOffset>2047875</wp:posOffset>
                </wp:positionH>
                <wp:positionV relativeFrom="paragraph">
                  <wp:posOffset>4857751</wp:posOffset>
                </wp:positionV>
                <wp:extent cx="2495550" cy="2114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95550" cy="211455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AFD" w:rsidRPr="009A6D5E" w:rsidRDefault="005B28A1" w:rsidP="00E07AFD">
                            <w:pPr>
                              <w:pStyle w:val="ListParagraph"/>
                              <w:numPr>
                                <w:ilvl w:val="0"/>
                                <w:numId w:val="1"/>
                              </w:numPr>
                              <w:rPr>
                                <w:sz w:val="16"/>
                              </w:rPr>
                            </w:pPr>
                            <w:r w:rsidRPr="009A6D5E">
                              <w:rPr>
                                <w:sz w:val="16"/>
                              </w:rPr>
                              <w:t>Unpaid caregivers for dementia patients are not trained on handling dementia patients and thus need adequate skills to improve their understanding on basics of care.</w:t>
                            </w:r>
                          </w:p>
                          <w:p w:rsidR="005B28A1" w:rsidRPr="009A6D5E" w:rsidRDefault="005B28A1" w:rsidP="00E07AFD">
                            <w:pPr>
                              <w:pStyle w:val="ListParagraph"/>
                              <w:numPr>
                                <w:ilvl w:val="0"/>
                                <w:numId w:val="1"/>
                              </w:numPr>
                              <w:rPr>
                                <w:sz w:val="16"/>
                              </w:rPr>
                            </w:pPr>
                            <w:r w:rsidRPr="009A6D5E">
                              <w:rPr>
                                <w:sz w:val="16"/>
                              </w:rPr>
                              <w:t>Dementia and Alzheimer’s disease patients are difficult to handle and these requires higher level of understanding among the caregivers.</w:t>
                            </w:r>
                          </w:p>
                          <w:p w:rsidR="005B28A1" w:rsidRPr="009A6D5E" w:rsidRDefault="005B28A1" w:rsidP="00E07AFD">
                            <w:pPr>
                              <w:pStyle w:val="ListParagraph"/>
                              <w:numPr>
                                <w:ilvl w:val="0"/>
                                <w:numId w:val="1"/>
                              </w:numPr>
                              <w:rPr>
                                <w:sz w:val="16"/>
                              </w:rPr>
                            </w:pPr>
                            <w:r w:rsidRPr="009A6D5E">
                              <w:rPr>
                                <w:sz w:val="16"/>
                              </w:rPr>
                              <w:t xml:space="preserve">Caregivers for dementia patients spend much time with </w:t>
                            </w:r>
                            <w:r w:rsidR="00482F28" w:rsidRPr="009A6D5E">
                              <w:rPr>
                                <w:sz w:val="16"/>
                              </w:rPr>
                              <w:t>the patients and thus have less time for their economic support activities. Providing grants for the unpaid caregivers enhance the support for basic financial needs that support both the caregiver and the patient.</w:t>
                            </w:r>
                          </w:p>
                          <w:p w:rsidR="00482F28" w:rsidRPr="009A6D5E" w:rsidRDefault="00A96578" w:rsidP="00E07AFD">
                            <w:pPr>
                              <w:pStyle w:val="ListParagraph"/>
                              <w:numPr>
                                <w:ilvl w:val="0"/>
                                <w:numId w:val="1"/>
                              </w:numPr>
                              <w:rPr>
                                <w:sz w:val="16"/>
                              </w:rPr>
                            </w:pPr>
                            <w:r w:rsidRPr="009A6D5E">
                              <w:rPr>
                                <w:sz w:val="16"/>
                              </w:rPr>
                              <w:t>Appreciative support is</w:t>
                            </w:r>
                            <w:r w:rsidR="00482F28" w:rsidRPr="009A6D5E">
                              <w:rPr>
                                <w:sz w:val="16"/>
                              </w:rPr>
                              <w:t xml:space="preserve"> motivational to reduce depression and other social factors that may</w:t>
                            </w:r>
                            <w:r w:rsidRPr="009A6D5E">
                              <w:rPr>
                                <w:sz w:val="16"/>
                              </w:rPr>
                              <w:t xml:space="preserve"> hinder quality of care or safety of the patients.</w:t>
                            </w:r>
                          </w:p>
                          <w:p w:rsidR="00E07AFD" w:rsidRPr="009A6D5E" w:rsidRDefault="00E07AFD" w:rsidP="00E07AF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B207" id="Text Box 9" o:spid="_x0000_s1036" type="#_x0000_t202" style="position:absolute;margin-left:161.25pt;margin-top:382.5pt;width:196.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" fillcolor="#f4b083 [1941]" stroked="f" strokeweight=".5pt">
                <v:textbox>
                  <w:txbxContent>
                    <w:p w:rsidR="00E07AFD" w:rsidRPr="009A6D5E" w:rsidRDefault="005B28A1" w:rsidP="00E07AFD">
                      <w:pPr>
                        <w:pStyle w:val="ListParagraph"/>
                        <w:numPr>
                          <w:ilvl w:val="0"/>
                          <w:numId w:val="1"/>
                        </w:numPr>
                        <w:rPr>
                          <w:sz w:val="16"/>
                        </w:rPr>
                      </w:pPr>
                      <w:r w:rsidRPr="009A6D5E">
                        <w:rPr>
                          <w:sz w:val="16"/>
                        </w:rPr>
                        <w:t>Unpaid caregivers for dementia patients are not trained on handling dementia patients and thus need adequate skills to improve their understanding on basics of care.</w:t>
                      </w:r>
                    </w:p>
                    <w:p w:rsidR="005B28A1" w:rsidRPr="009A6D5E" w:rsidRDefault="005B28A1" w:rsidP="00E07AFD">
                      <w:pPr>
                        <w:pStyle w:val="ListParagraph"/>
                        <w:numPr>
                          <w:ilvl w:val="0"/>
                          <w:numId w:val="1"/>
                        </w:numPr>
                        <w:rPr>
                          <w:sz w:val="16"/>
                        </w:rPr>
                      </w:pPr>
                      <w:r w:rsidRPr="009A6D5E">
                        <w:rPr>
                          <w:sz w:val="16"/>
                        </w:rPr>
                        <w:t>Dementia and Alzheimer’s disease patients are difficult to handle and these requires higher level of understanding among the caregivers.</w:t>
                      </w:r>
                    </w:p>
                    <w:p w:rsidR="005B28A1" w:rsidRPr="009A6D5E" w:rsidRDefault="005B28A1" w:rsidP="00E07AFD">
                      <w:pPr>
                        <w:pStyle w:val="ListParagraph"/>
                        <w:numPr>
                          <w:ilvl w:val="0"/>
                          <w:numId w:val="1"/>
                        </w:numPr>
                        <w:rPr>
                          <w:sz w:val="16"/>
                        </w:rPr>
                      </w:pPr>
                      <w:r w:rsidRPr="009A6D5E">
                        <w:rPr>
                          <w:sz w:val="16"/>
                        </w:rPr>
                        <w:t xml:space="preserve">Caregivers for dementia patients spend much time with </w:t>
                      </w:r>
                      <w:r w:rsidR="00482F28" w:rsidRPr="009A6D5E">
                        <w:rPr>
                          <w:sz w:val="16"/>
                        </w:rPr>
                        <w:t>the patients and thus have less time for their economic support activities. Providing grants for the unpaid caregivers enhance the support for basic financial needs that support both the caregiver and the patient.</w:t>
                      </w:r>
                    </w:p>
                    <w:p w:rsidR="00482F28" w:rsidRPr="009A6D5E" w:rsidRDefault="00A96578" w:rsidP="00E07AFD">
                      <w:pPr>
                        <w:pStyle w:val="ListParagraph"/>
                        <w:numPr>
                          <w:ilvl w:val="0"/>
                          <w:numId w:val="1"/>
                        </w:numPr>
                        <w:rPr>
                          <w:sz w:val="16"/>
                        </w:rPr>
                      </w:pPr>
                      <w:r w:rsidRPr="009A6D5E">
                        <w:rPr>
                          <w:sz w:val="16"/>
                        </w:rPr>
                        <w:t>Appreciative support is</w:t>
                      </w:r>
                      <w:r w:rsidR="00482F28" w:rsidRPr="009A6D5E">
                        <w:rPr>
                          <w:sz w:val="16"/>
                        </w:rPr>
                        <w:t xml:space="preserve"> motivational to reduce depression and other social factors that may</w:t>
                      </w:r>
                      <w:r w:rsidRPr="009A6D5E">
                        <w:rPr>
                          <w:sz w:val="16"/>
                        </w:rPr>
                        <w:t xml:space="preserve"> hinder quality of care or safety of the patients.</w:t>
                      </w:r>
                    </w:p>
                    <w:p w:rsidR="00E07AFD" w:rsidRPr="009A6D5E" w:rsidRDefault="00E07AFD" w:rsidP="00E07AFD">
                      <w:pPr>
                        <w:rPr>
                          <w:sz w:val="16"/>
                        </w:rPr>
                      </w:pPr>
                    </w:p>
                  </w:txbxContent>
                </v:textbox>
              </v:shape>
            </w:pict>
          </mc:Fallback>
        </mc:AlternateContent>
      </w:r>
      <w:r w:rsidR="009A6D5E">
        <w:rPr>
          <w:noProof/>
        </w:rPr>
        <mc:AlternateContent>
          <mc:Choice Requires="wps">
            <w:drawing>
              <wp:anchor distT="0" distB="0" distL="114300" distR="114300" simplePos="0" relativeHeight="251663360" behindDoc="0" locked="0" layoutInCell="1" allowOverlap="1" wp14:anchorId="7B4DD883" wp14:editId="747819F0">
                <wp:simplePos x="0" y="0"/>
                <wp:positionH relativeFrom="column">
                  <wp:posOffset>-533400</wp:posOffset>
                </wp:positionH>
                <wp:positionV relativeFrom="paragraph">
                  <wp:posOffset>4581525</wp:posOffset>
                </wp:positionV>
                <wp:extent cx="2505075" cy="2390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505075" cy="2390775"/>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6DA" w:rsidRPr="009A6D5E" w:rsidRDefault="005836DA" w:rsidP="005836DA">
                            <w:pPr>
                              <w:pStyle w:val="ListParagraph"/>
                              <w:numPr>
                                <w:ilvl w:val="0"/>
                                <w:numId w:val="1"/>
                              </w:numPr>
                              <w:rPr>
                                <w:sz w:val="16"/>
                              </w:rPr>
                            </w:pPr>
                            <w:r w:rsidRPr="009A6D5E">
                              <w:rPr>
                                <w:sz w:val="16"/>
                              </w:rPr>
                              <w:t>Over 80% of patients with Alzheimer’s Disease receive care</w:t>
                            </w:r>
                          </w:p>
                          <w:p w:rsidR="005836DA" w:rsidRPr="009A6D5E" w:rsidRDefault="00B21369" w:rsidP="005836DA">
                            <w:pPr>
                              <w:pStyle w:val="ListParagraph"/>
                              <w:numPr>
                                <w:ilvl w:val="0"/>
                                <w:numId w:val="1"/>
                              </w:numPr>
                              <w:rPr>
                                <w:sz w:val="16"/>
                              </w:rPr>
                            </w:pPr>
                            <w:r w:rsidRPr="009A6D5E">
                              <w:rPr>
                                <w:sz w:val="16"/>
                              </w:rPr>
                              <w:t>More than 16 million Americans providing unpaid care for the Alzheimer’s disease and dementia patients.</w:t>
                            </w:r>
                          </w:p>
                          <w:p w:rsidR="00B21369" w:rsidRPr="009A6D5E" w:rsidRDefault="00B21369" w:rsidP="005836DA">
                            <w:pPr>
                              <w:pStyle w:val="ListParagraph"/>
                              <w:numPr>
                                <w:ilvl w:val="0"/>
                                <w:numId w:val="1"/>
                              </w:numPr>
                              <w:rPr>
                                <w:sz w:val="16"/>
                              </w:rPr>
                            </w:pPr>
                            <w:r w:rsidRPr="009A6D5E">
                              <w:rPr>
                                <w:sz w:val="16"/>
                              </w:rPr>
                              <w:t xml:space="preserve">In a year, the unpaid caregivers provide about 18.5 billion </w:t>
                            </w:r>
                            <w:r w:rsidR="002E199E" w:rsidRPr="009A6D5E">
                              <w:rPr>
                                <w:sz w:val="16"/>
                              </w:rPr>
                              <w:t>hours of care, indicating their vital contribution to improving their health.</w:t>
                            </w:r>
                          </w:p>
                          <w:p w:rsidR="002E199E" w:rsidRPr="009A6D5E" w:rsidRDefault="002E199E" w:rsidP="005836DA">
                            <w:pPr>
                              <w:pStyle w:val="ListParagraph"/>
                              <w:numPr>
                                <w:ilvl w:val="0"/>
                                <w:numId w:val="1"/>
                              </w:numPr>
                              <w:rPr>
                                <w:sz w:val="16"/>
                              </w:rPr>
                            </w:pPr>
                            <w:r w:rsidRPr="009A6D5E">
                              <w:rPr>
                                <w:sz w:val="16"/>
                              </w:rPr>
                              <w:t>About 2/3 of the dementia patients are women with 34% being the elderly population aged 65 years and above.</w:t>
                            </w:r>
                          </w:p>
                          <w:p w:rsidR="002E199E" w:rsidRPr="009A6D5E" w:rsidRDefault="002E199E" w:rsidP="005836DA">
                            <w:pPr>
                              <w:pStyle w:val="ListParagraph"/>
                              <w:numPr>
                                <w:ilvl w:val="0"/>
                                <w:numId w:val="1"/>
                              </w:numPr>
                              <w:rPr>
                                <w:sz w:val="16"/>
                              </w:rPr>
                            </w:pPr>
                            <w:r w:rsidRPr="009A6D5E">
                              <w:rPr>
                                <w:sz w:val="16"/>
                              </w:rPr>
                              <w:t>About 25% of the caregivers are “sandwich” population, indicating that they take care of the aged and the children.</w:t>
                            </w:r>
                          </w:p>
                          <w:p w:rsidR="00752335" w:rsidRPr="009A6D5E" w:rsidRDefault="002E5E54" w:rsidP="002000DD">
                            <w:pPr>
                              <w:pStyle w:val="ListParagraph"/>
                              <w:numPr>
                                <w:ilvl w:val="0"/>
                                <w:numId w:val="1"/>
                              </w:numPr>
                              <w:rPr>
                                <w:sz w:val="16"/>
                              </w:rPr>
                            </w:pPr>
                            <w:r w:rsidRPr="009A6D5E">
                              <w:rPr>
                                <w:sz w:val="16"/>
                              </w:rPr>
                              <w:t>Alzheimer’s caregivers spend more time with their patients over caregivers for other health conditions</w:t>
                            </w:r>
                            <w:r w:rsidR="00300FA0" w:rsidRPr="009A6D5E">
                              <w:rPr>
                                <w:sz w:val="16"/>
                              </w:rPr>
                              <w:t xml:space="preserve"> (79% compared to 66%).</w:t>
                            </w:r>
                          </w:p>
                          <w:p w:rsidR="00752335" w:rsidRPr="009A6D5E" w:rsidRDefault="007D0BF4" w:rsidP="007D0BF4">
                            <w:pPr>
                              <w:pStyle w:val="ListParagraph"/>
                              <w:numPr>
                                <w:ilvl w:val="0"/>
                                <w:numId w:val="1"/>
                              </w:numPr>
                              <w:rPr>
                                <w:sz w:val="16"/>
                              </w:rPr>
                            </w:pPr>
                            <w:r w:rsidRPr="009A6D5E">
                              <w:rPr>
                                <w:sz w:val="16"/>
                              </w:rPr>
                              <w:t>About 63% of the Alzheimer’s patients require care for more than 5 years.</w:t>
                            </w:r>
                            <w:r w:rsidRPr="009A6D5E">
                              <w:rPr>
                                <w:sz w:val="20"/>
                              </w:rPr>
                              <w:t xml:space="preserve"> </w:t>
                            </w:r>
                          </w:p>
                          <w:p w:rsidR="005836DA" w:rsidRPr="009A6D5E" w:rsidRDefault="005836D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DD883" id="Text Box 5" o:spid="_x0000_s1037" type="#_x0000_t202" style="position:absolute;margin-left:-42pt;margin-top:360.75pt;width:197.2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" fillcolor="#cfcdcd [2894]" stroked="f" strokeweight=".5pt">
                <v:textbox>
                  <w:txbxContent>
                    <w:p w:rsidR="005836DA" w:rsidRPr="009A6D5E" w:rsidRDefault="005836DA" w:rsidP="005836DA">
                      <w:pPr>
                        <w:pStyle w:val="ListParagraph"/>
                        <w:numPr>
                          <w:ilvl w:val="0"/>
                          <w:numId w:val="1"/>
                        </w:numPr>
                        <w:rPr>
                          <w:sz w:val="16"/>
                        </w:rPr>
                      </w:pPr>
                      <w:r w:rsidRPr="009A6D5E">
                        <w:rPr>
                          <w:sz w:val="16"/>
                        </w:rPr>
                        <w:t>Over 80% of patients with Alzheimer’s Disease receive care</w:t>
                      </w:r>
                    </w:p>
                    <w:p w:rsidR="005836DA" w:rsidRPr="009A6D5E" w:rsidRDefault="00B21369" w:rsidP="005836DA">
                      <w:pPr>
                        <w:pStyle w:val="ListParagraph"/>
                        <w:numPr>
                          <w:ilvl w:val="0"/>
                          <w:numId w:val="1"/>
                        </w:numPr>
                        <w:rPr>
                          <w:sz w:val="16"/>
                        </w:rPr>
                      </w:pPr>
                      <w:r w:rsidRPr="009A6D5E">
                        <w:rPr>
                          <w:sz w:val="16"/>
                        </w:rPr>
                        <w:t>More than 16 million Americans providing unpaid care for the Alzheimer’s disease and dementia patients.</w:t>
                      </w:r>
                    </w:p>
                    <w:p w:rsidR="00B21369" w:rsidRPr="009A6D5E" w:rsidRDefault="00B21369" w:rsidP="005836DA">
                      <w:pPr>
                        <w:pStyle w:val="ListParagraph"/>
                        <w:numPr>
                          <w:ilvl w:val="0"/>
                          <w:numId w:val="1"/>
                        </w:numPr>
                        <w:rPr>
                          <w:sz w:val="16"/>
                        </w:rPr>
                      </w:pPr>
                      <w:r w:rsidRPr="009A6D5E">
                        <w:rPr>
                          <w:sz w:val="16"/>
                        </w:rPr>
                        <w:t xml:space="preserve">In a year, the unpaid caregivers provide about 18.5 billion </w:t>
                      </w:r>
                      <w:r w:rsidR="002E199E" w:rsidRPr="009A6D5E">
                        <w:rPr>
                          <w:sz w:val="16"/>
                        </w:rPr>
                        <w:t>hours of care, indicating their vital contribution to improving their health.</w:t>
                      </w:r>
                    </w:p>
                    <w:p w:rsidR="002E199E" w:rsidRPr="009A6D5E" w:rsidRDefault="002E199E" w:rsidP="005836DA">
                      <w:pPr>
                        <w:pStyle w:val="ListParagraph"/>
                        <w:numPr>
                          <w:ilvl w:val="0"/>
                          <w:numId w:val="1"/>
                        </w:numPr>
                        <w:rPr>
                          <w:sz w:val="16"/>
                        </w:rPr>
                      </w:pPr>
                      <w:r w:rsidRPr="009A6D5E">
                        <w:rPr>
                          <w:sz w:val="16"/>
                        </w:rPr>
                        <w:t>About 2/3 of the dementia patients are women with 34% being the elderly population aged 65 years and above.</w:t>
                      </w:r>
                    </w:p>
                    <w:p w:rsidR="002E199E" w:rsidRPr="009A6D5E" w:rsidRDefault="002E199E" w:rsidP="005836DA">
                      <w:pPr>
                        <w:pStyle w:val="ListParagraph"/>
                        <w:numPr>
                          <w:ilvl w:val="0"/>
                          <w:numId w:val="1"/>
                        </w:numPr>
                        <w:rPr>
                          <w:sz w:val="16"/>
                        </w:rPr>
                      </w:pPr>
                      <w:r w:rsidRPr="009A6D5E">
                        <w:rPr>
                          <w:sz w:val="16"/>
                        </w:rPr>
                        <w:t>About 25% of the caregivers are “sandwich” population, indicating that they take care of the aged and the children.</w:t>
                      </w:r>
                    </w:p>
                    <w:p w:rsidR="00752335" w:rsidRPr="009A6D5E" w:rsidRDefault="002E5E54" w:rsidP="002000DD">
                      <w:pPr>
                        <w:pStyle w:val="ListParagraph"/>
                        <w:numPr>
                          <w:ilvl w:val="0"/>
                          <w:numId w:val="1"/>
                        </w:numPr>
                        <w:rPr>
                          <w:sz w:val="16"/>
                        </w:rPr>
                      </w:pPr>
                      <w:r w:rsidRPr="009A6D5E">
                        <w:rPr>
                          <w:sz w:val="16"/>
                        </w:rPr>
                        <w:t>Alzheimer’s caregivers spend more time with their patients over caregivers for other health conditions</w:t>
                      </w:r>
                      <w:r w:rsidR="00300FA0" w:rsidRPr="009A6D5E">
                        <w:rPr>
                          <w:sz w:val="16"/>
                        </w:rPr>
                        <w:t xml:space="preserve"> (79% compared to 66%).</w:t>
                      </w:r>
                    </w:p>
                    <w:p w:rsidR="00752335" w:rsidRPr="009A6D5E" w:rsidRDefault="007D0BF4" w:rsidP="007D0BF4">
                      <w:pPr>
                        <w:pStyle w:val="ListParagraph"/>
                        <w:numPr>
                          <w:ilvl w:val="0"/>
                          <w:numId w:val="1"/>
                        </w:numPr>
                        <w:rPr>
                          <w:sz w:val="16"/>
                        </w:rPr>
                      </w:pPr>
                      <w:r w:rsidRPr="009A6D5E">
                        <w:rPr>
                          <w:sz w:val="16"/>
                        </w:rPr>
                        <w:t>About 63% of the Alzheimer’s patients require care for more than 5 years.</w:t>
                      </w:r>
                      <w:r w:rsidRPr="009A6D5E">
                        <w:rPr>
                          <w:sz w:val="20"/>
                        </w:rPr>
                        <w:t xml:space="preserve"> </w:t>
                      </w:r>
                    </w:p>
                    <w:p w:rsidR="005836DA" w:rsidRPr="009A6D5E" w:rsidRDefault="005836DA">
                      <w:pPr>
                        <w:rPr>
                          <w:sz w:val="16"/>
                        </w:rPr>
                      </w:pPr>
                    </w:p>
                  </w:txbxContent>
                </v:textbox>
              </v:shape>
            </w:pict>
          </mc:Fallback>
        </mc:AlternateContent>
      </w:r>
      <w:r w:rsidR="009A6D5E">
        <w:rPr>
          <w:noProof/>
        </w:rPr>
        <mc:AlternateContent>
          <mc:Choice Requires="wps">
            <w:drawing>
              <wp:anchor distT="0" distB="0" distL="114300" distR="114300" simplePos="0" relativeHeight="251662336" behindDoc="0" locked="0" layoutInCell="1" allowOverlap="1" wp14:anchorId="3E88123C" wp14:editId="05305FFE">
                <wp:simplePos x="0" y="0"/>
                <wp:positionH relativeFrom="column">
                  <wp:posOffset>-523875</wp:posOffset>
                </wp:positionH>
                <wp:positionV relativeFrom="paragraph">
                  <wp:posOffset>4219576</wp:posOffset>
                </wp:positionV>
                <wp:extent cx="249555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5550" cy="36195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7DA" w:rsidRPr="009A6D5E" w:rsidRDefault="004F23C6">
                            <w:pPr>
                              <w:rPr>
                                <w:b/>
                                <w:sz w:val="20"/>
                              </w:rPr>
                            </w:pPr>
                            <w:r w:rsidRPr="009A6D5E">
                              <w:rPr>
                                <w:b/>
                                <w:sz w:val="20"/>
                              </w:rPr>
                              <w:t>Statistics of Alzheimer’s Caregiving</w:t>
                            </w:r>
                            <w:r w:rsidR="005836DA" w:rsidRPr="009A6D5E">
                              <w:rPr>
                                <w:b/>
                                <w:sz w:val="20"/>
                              </w:rPr>
                              <w:t xml:space="preserve"> in the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123C" id="Text Box 2" o:spid="_x0000_s1038" type="#_x0000_t202" style="position:absolute;margin-left:-41.25pt;margin-top:332.25pt;width:19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" fillcolor="#ffc000 [3207]" stroked="f" strokeweight=".5pt">
                <v:textbox>
                  <w:txbxContent>
                    <w:p w:rsidR="000327DA" w:rsidRPr="009A6D5E" w:rsidRDefault="004F23C6">
                      <w:pPr>
                        <w:rPr>
                          <w:b/>
                          <w:sz w:val="20"/>
                        </w:rPr>
                      </w:pPr>
                      <w:r w:rsidRPr="009A6D5E">
                        <w:rPr>
                          <w:b/>
                          <w:sz w:val="20"/>
                        </w:rPr>
                        <w:t>Statistics of Alzheimer’s Caregiving</w:t>
                      </w:r>
                      <w:r w:rsidR="005836DA" w:rsidRPr="009A6D5E">
                        <w:rPr>
                          <w:b/>
                          <w:sz w:val="20"/>
                        </w:rPr>
                        <w:t xml:space="preserve"> in the USA</w:t>
                      </w:r>
                    </w:p>
                  </w:txbxContent>
                </v:textbox>
              </v:shape>
            </w:pict>
          </mc:Fallback>
        </mc:AlternateContent>
      </w:r>
      <w:r w:rsidR="00A8778A">
        <w:rPr>
          <w:noProof/>
        </w:rPr>
        <mc:AlternateContent>
          <mc:Choice Requires="wps">
            <w:drawing>
              <wp:anchor distT="0" distB="0" distL="114300" distR="114300" simplePos="0" relativeHeight="251677696" behindDoc="0" locked="0" layoutInCell="1" allowOverlap="1" wp14:anchorId="2BDF3EBC" wp14:editId="2E767343">
                <wp:simplePos x="0" y="0"/>
                <wp:positionH relativeFrom="column">
                  <wp:posOffset>-527538</wp:posOffset>
                </wp:positionH>
                <wp:positionV relativeFrom="paragraph">
                  <wp:posOffset>8458200</wp:posOffset>
                </wp:positionV>
                <wp:extent cx="7148146" cy="638175"/>
                <wp:effectExtent l="0" t="0" r="15240" b="28575"/>
                <wp:wrapNone/>
                <wp:docPr id="17" name="Text Box 17"/>
                <wp:cNvGraphicFramePr/>
                <a:graphic xmlns:a="http://schemas.openxmlformats.org/drawingml/2006/main">
                  <a:graphicData uri="http://schemas.microsoft.com/office/word/2010/wordprocessingShape">
                    <wps:wsp>
                      <wps:cNvSpPr txBox="1"/>
                      <wps:spPr>
                        <a:xfrm>
                          <a:off x="0" y="0"/>
                          <a:ext cx="7148146" cy="638175"/>
                        </a:xfrm>
                        <a:prstGeom prst="rect">
                          <a:avLst/>
                        </a:prstGeom>
                        <a:solidFill>
                          <a:schemeClr val="accent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78A" w:rsidRPr="00A8778A" w:rsidRDefault="00A8778A" w:rsidP="00AA4281">
                            <w:pPr>
                              <w:shd w:val="clear" w:color="auto" w:fill="2E74B5" w:themeFill="accent1" w:themeFillShade="BF"/>
                              <w:jc w:val="center"/>
                              <w:rPr>
                                <w:b/>
                                <w:color w:val="FFFFFF" w:themeColor="background1"/>
                                <w:sz w:val="16"/>
                                <w:szCs w:val="16"/>
                              </w:rPr>
                            </w:pPr>
                            <w:r w:rsidRPr="00A8778A">
                              <w:rPr>
                                <w:b/>
                                <w:color w:val="FFFFFF" w:themeColor="background1"/>
                                <w:sz w:val="16"/>
                                <w:szCs w:val="16"/>
                              </w:rPr>
                              <w:t>References</w:t>
                            </w:r>
                          </w:p>
                          <w:p w:rsidR="00A8778A" w:rsidRPr="00A8778A" w:rsidRDefault="00A8778A" w:rsidP="00A8778A">
                            <w:pPr>
                              <w:pStyle w:val="NormalWeb"/>
                              <w:spacing w:before="0" w:beforeAutospacing="0" w:after="0" w:afterAutospacing="0" w:line="480" w:lineRule="auto"/>
                              <w:ind w:left="720" w:hanging="720"/>
                              <w:rPr>
                                <w:color w:val="FFFFFF" w:themeColor="background1"/>
                                <w:sz w:val="10"/>
                                <w:szCs w:val="16"/>
                              </w:rPr>
                            </w:pPr>
                            <w:r w:rsidRPr="00A8778A">
                              <w:rPr>
                                <w:color w:val="FFFFFF" w:themeColor="background1"/>
                                <w:sz w:val="10"/>
                                <w:szCs w:val="16"/>
                              </w:rPr>
                              <w:t xml:space="preserve">Brown, J. (2020). </w:t>
                            </w:r>
                            <w:r w:rsidRPr="00A8778A">
                              <w:rPr>
                                <w:i/>
                                <w:iCs/>
                                <w:color w:val="FFFFFF" w:themeColor="background1"/>
                                <w:sz w:val="10"/>
                                <w:szCs w:val="16"/>
                              </w:rPr>
                              <w:t>The Impact of Alzheimer’s on Caregivers (infographic)</w:t>
                            </w:r>
                            <w:r w:rsidRPr="00A8778A">
                              <w:rPr>
                                <w:color w:val="FFFFFF" w:themeColor="background1"/>
                                <w:sz w:val="10"/>
                                <w:szCs w:val="16"/>
                              </w:rPr>
                              <w:t xml:space="preserve">. ActivCare® Living. </w:t>
                            </w:r>
                            <w:hyperlink r:id="rId8" w:history="1">
                              <w:r w:rsidRPr="00A8778A">
                                <w:rPr>
                                  <w:rStyle w:val="Hyperlink"/>
                                  <w:color w:val="FFFFFF" w:themeColor="background1"/>
                                  <w:sz w:val="10"/>
                                  <w:szCs w:val="16"/>
                                </w:rPr>
                                <w:t>https://activcareliving.com/caregivers/alzheimers-caregivers-info/</w:t>
                              </w:r>
                            </w:hyperlink>
                          </w:p>
                          <w:p w:rsidR="00A8778A" w:rsidRPr="00A8778A" w:rsidRDefault="00A8778A" w:rsidP="00A8778A">
                            <w:pPr>
                              <w:pStyle w:val="NormalWeb"/>
                              <w:spacing w:before="0" w:beforeAutospacing="0" w:after="0" w:afterAutospacing="0" w:line="480" w:lineRule="auto"/>
                              <w:ind w:left="720" w:hanging="720"/>
                              <w:rPr>
                                <w:color w:val="FFFFFF" w:themeColor="background1"/>
                                <w:sz w:val="10"/>
                                <w:szCs w:val="16"/>
                              </w:rPr>
                            </w:pPr>
                            <w:r w:rsidRPr="00A8778A">
                              <w:rPr>
                                <w:color w:val="FFFFFF" w:themeColor="background1"/>
                                <w:sz w:val="10"/>
                                <w:szCs w:val="16"/>
                              </w:rPr>
                              <w:t xml:space="preserve">CDC. (2019). </w:t>
                            </w:r>
                            <w:r w:rsidRPr="00A8778A">
                              <w:rPr>
                                <w:i/>
                                <w:iCs/>
                                <w:color w:val="FFFFFF" w:themeColor="background1"/>
                                <w:sz w:val="10"/>
                                <w:szCs w:val="16"/>
                              </w:rPr>
                              <w:t>Caregiving for Person with Alzheimer’s disease or a related Dementia | Alzheimer’s disease and Healthy Aging | CDC</w:t>
                            </w:r>
                            <w:r w:rsidRPr="00A8778A">
                              <w:rPr>
                                <w:color w:val="FFFFFF" w:themeColor="background1"/>
                                <w:sz w:val="10"/>
                                <w:szCs w:val="16"/>
                              </w:rPr>
                              <w:t xml:space="preserve">. Centers for Disease Control and Prevention. </w:t>
                            </w:r>
                            <w:hyperlink r:id="rId9" w:history="1">
                              <w:r w:rsidRPr="00A8778A">
                                <w:rPr>
                                  <w:rStyle w:val="Hyperlink"/>
                                  <w:color w:val="FFFFFF" w:themeColor="background1"/>
                                  <w:sz w:val="10"/>
                                  <w:szCs w:val="16"/>
                                </w:rPr>
                                <w:t>https://www.cdc.gov/aging/caregiving/alzheimer.htm</w:t>
                              </w:r>
                            </w:hyperlink>
                          </w:p>
                          <w:p w:rsidR="00A8778A" w:rsidRPr="00A8778A" w:rsidRDefault="00A8778A" w:rsidP="00A8778A">
                            <w:pPr>
                              <w:pStyle w:val="NormalWeb"/>
                              <w:spacing w:before="0" w:beforeAutospacing="0" w:after="0" w:afterAutospacing="0" w:line="480" w:lineRule="auto"/>
                              <w:ind w:left="720" w:hanging="720"/>
                              <w:rPr>
                                <w:color w:val="FFFFFF" w:themeColor="background1"/>
                                <w:sz w:val="10"/>
                              </w:rPr>
                            </w:pPr>
                            <w:r w:rsidRPr="00A8778A">
                              <w:rPr>
                                <w:color w:val="FFFFFF" w:themeColor="background1"/>
                                <w:sz w:val="10"/>
                              </w:rPr>
                              <w:t xml:space="preserve">Seidel, D., &amp; Thyrian, J. R. (2019). The burden of caring for people with dementia–comparing family caregivers and professional caregivers. A descriptive study. </w:t>
                            </w:r>
                            <w:r w:rsidRPr="00A8778A">
                              <w:rPr>
                                <w:i/>
                                <w:iCs/>
                                <w:color w:val="FFFFFF" w:themeColor="background1"/>
                                <w:sz w:val="10"/>
                              </w:rPr>
                              <w:t>Journal of multidisciplinary healthcare</w:t>
                            </w:r>
                            <w:r w:rsidRPr="00A8778A">
                              <w:rPr>
                                <w:color w:val="FFFFFF" w:themeColor="background1"/>
                                <w:sz w:val="10"/>
                              </w:rPr>
                              <w:t>, </w:t>
                            </w:r>
                            <w:r w:rsidRPr="00A8778A">
                              <w:rPr>
                                <w:i/>
                                <w:iCs/>
                                <w:color w:val="FFFFFF" w:themeColor="background1"/>
                                <w:sz w:val="10"/>
                              </w:rPr>
                              <w:t>12</w:t>
                            </w:r>
                            <w:r w:rsidRPr="00A8778A">
                              <w:rPr>
                                <w:color w:val="FFFFFF" w:themeColor="background1"/>
                                <w:sz w:val="10"/>
                              </w:rPr>
                              <w:t>, 655.</w:t>
                            </w:r>
                          </w:p>
                          <w:p w:rsid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rsidP="00A8778A">
                            <w:pPr>
                              <w:pStyle w:val="NormalWeb"/>
                              <w:spacing w:before="0" w:beforeAutospacing="0" w:after="0" w:afterAutospacing="0" w:line="480" w:lineRule="auto"/>
                              <w:ind w:left="720" w:hanging="720"/>
                              <w:rPr>
                                <w:sz w:val="10"/>
                                <w:szCs w:val="16"/>
                              </w:rPr>
                            </w:pPr>
                          </w:p>
                          <w:p w:rsid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3EBC" id="Text Box 17" o:spid="_x0000_s1039" type="#_x0000_t202" style="position:absolute;margin-left:-41.55pt;margin-top:666pt;width:562.8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" fillcolor="#c45911 [2405]" strokecolor="white [3212]" strokeweight=".5pt">
                <v:textbox>
                  <w:txbxContent>
                    <w:p w:rsidR="00A8778A" w:rsidRPr="00A8778A" w:rsidRDefault="00A8778A" w:rsidP="00AA4281">
                      <w:pPr>
                        <w:shd w:val="clear" w:color="auto" w:fill="2E74B5" w:themeFill="accent1" w:themeFillShade="BF"/>
                        <w:jc w:val="center"/>
                        <w:rPr>
                          <w:b/>
                          <w:color w:val="FFFFFF" w:themeColor="background1"/>
                          <w:sz w:val="16"/>
                          <w:szCs w:val="16"/>
                        </w:rPr>
                      </w:pPr>
                      <w:r w:rsidRPr="00A8778A">
                        <w:rPr>
                          <w:b/>
                          <w:color w:val="FFFFFF" w:themeColor="background1"/>
                          <w:sz w:val="16"/>
                          <w:szCs w:val="16"/>
                        </w:rPr>
                        <w:t>References</w:t>
                      </w:r>
                    </w:p>
                    <w:p w:rsidR="00A8778A" w:rsidRPr="00A8778A" w:rsidRDefault="00A8778A" w:rsidP="00A8778A">
                      <w:pPr>
                        <w:pStyle w:val="NormalWeb"/>
                        <w:spacing w:before="0" w:beforeAutospacing="0" w:after="0" w:afterAutospacing="0" w:line="480" w:lineRule="auto"/>
                        <w:ind w:left="720" w:hanging="720"/>
                        <w:rPr>
                          <w:color w:val="FFFFFF" w:themeColor="background1"/>
                          <w:sz w:val="10"/>
                          <w:szCs w:val="16"/>
                        </w:rPr>
                      </w:pPr>
                      <w:r w:rsidRPr="00A8778A">
                        <w:rPr>
                          <w:color w:val="FFFFFF" w:themeColor="background1"/>
                          <w:sz w:val="10"/>
                          <w:szCs w:val="16"/>
                        </w:rPr>
                        <w:t xml:space="preserve">Brown, J. (2020). </w:t>
                      </w:r>
                      <w:r w:rsidRPr="00A8778A">
                        <w:rPr>
                          <w:i/>
                          <w:iCs/>
                          <w:color w:val="FFFFFF" w:themeColor="background1"/>
                          <w:sz w:val="10"/>
                          <w:szCs w:val="16"/>
                        </w:rPr>
                        <w:t>The Impact of Alzheimer’s on Caregivers (infographic)</w:t>
                      </w:r>
                      <w:r w:rsidRPr="00A8778A">
                        <w:rPr>
                          <w:color w:val="FFFFFF" w:themeColor="background1"/>
                          <w:sz w:val="10"/>
                          <w:szCs w:val="16"/>
                        </w:rPr>
                        <w:t xml:space="preserve">. </w:t>
                      </w:r>
                      <w:proofErr w:type="spellStart"/>
                      <w:r w:rsidRPr="00A8778A">
                        <w:rPr>
                          <w:color w:val="FFFFFF" w:themeColor="background1"/>
                          <w:sz w:val="10"/>
                          <w:szCs w:val="16"/>
                        </w:rPr>
                        <w:t>ActivCare</w:t>
                      </w:r>
                      <w:proofErr w:type="spellEnd"/>
                      <w:r w:rsidRPr="00A8778A">
                        <w:rPr>
                          <w:color w:val="FFFFFF" w:themeColor="background1"/>
                          <w:sz w:val="10"/>
                          <w:szCs w:val="16"/>
                        </w:rPr>
                        <w:t xml:space="preserve">® Living. </w:t>
                      </w:r>
                      <w:hyperlink r:id="rId10" w:history="1">
                        <w:r w:rsidRPr="00A8778A">
                          <w:rPr>
                            <w:rStyle w:val="Hyperlink"/>
                            <w:color w:val="FFFFFF" w:themeColor="background1"/>
                            <w:sz w:val="10"/>
                            <w:szCs w:val="16"/>
                          </w:rPr>
                          <w:t>https://activcareliving.com/caregivers/alzheimers-caregivers-info/</w:t>
                        </w:r>
                      </w:hyperlink>
                    </w:p>
                    <w:p w:rsidR="00A8778A" w:rsidRPr="00A8778A" w:rsidRDefault="00A8778A" w:rsidP="00A8778A">
                      <w:pPr>
                        <w:pStyle w:val="NormalWeb"/>
                        <w:spacing w:before="0" w:beforeAutospacing="0" w:after="0" w:afterAutospacing="0" w:line="480" w:lineRule="auto"/>
                        <w:ind w:left="720" w:hanging="720"/>
                        <w:rPr>
                          <w:color w:val="FFFFFF" w:themeColor="background1"/>
                          <w:sz w:val="10"/>
                          <w:szCs w:val="16"/>
                        </w:rPr>
                      </w:pPr>
                      <w:r w:rsidRPr="00A8778A">
                        <w:rPr>
                          <w:color w:val="FFFFFF" w:themeColor="background1"/>
                          <w:sz w:val="10"/>
                          <w:szCs w:val="16"/>
                        </w:rPr>
                        <w:t xml:space="preserve">CDC. (2019). </w:t>
                      </w:r>
                      <w:r w:rsidRPr="00A8778A">
                        <w:rPr>
                          <w:i/>
                          <w:iCs/>
                          <w:color w:val="FFFFFF" w:themeColor="background1"/>
                          <w:sz w:val="10"/>
                          <w:szCs w:val="16"/>
                        </w:rPr>
                        <w:t xml:space="preserve">Caregiving for Person with </w:t>
                      </w:r>
                      <w:r w:rsidRPr="00A8778A">
                        <w:rPr>
                          <w:i/>
                          <w:iCs/>
                          <w:color w:val="FFFFFF" w:themeColor="background1"/>
                          <w:sz w:val="10"/>
                          <w:szCs w:val="16"/>
                        </w:rPr>
                        <w:t>Alzheimer’s disease</w:t>
                      </w:r>
                      <w:r w:rsidRPr="00A8778A">
                        <w:rPr>
                          <w:i/>
                          <w:iCs/>
                          <w:color w:val="FFFFFF" w:themeColor="background1"/>
                          <w:sz w:val="10"/>
                          <w:szCs w:val="16"/>
                        </w:rPr>
                        <w:t xml:space="preserve"> or a related Dementia | </w:t>
                      </w:r>
                      <w:r w:rsidRPr="00A8778A">
                        <w:rPr>
                          <w:i/>
                          <w:iCs/>
                          <w:color w:val="FFFFFF" w:themeColor="background1"/>
                          <w:sz w:val="10"/>
                          <w:szCs w:val="16"/>
                        </w:rPr>
                        <w:t>Alzheimer’s disease</w:t>
                      </w:r>
                      <w:r w:rsidRPr="00A8778A">
                        <w:rPr>
                          <w:i/>
                          <w:iCs/>
                          <w:color w:val="FFFFFF" w:themeColor="background1"/>
                          <w:sz w:val="10"/>
                          <w:szCs w:val="16"/>
                        </w:rPr>
                        <w:t xml:space="preserve"> and Healthy Aging | CDC</w:t>
                      </w:r>
                      <w:r w:rsidRPr="00A8778A">
                        <w:rPr>
                          <w:color w:val="FFFFFF" w:themeColor="background1"/>
                          <w:sz w:val="10"/>
                          <w:szCs w:val="16"/>
                        </w:rPr>
                        <w:t xml:space="preserve">. Centers for Disease Control and Prevention. </w:t>
                      </w:r>
                      <w:hyperlink r:id="rId11" w:history="1">
                        <w:r w:rsidRPr="00A8778A">
                          <w:rPr>
                            <w:rStyle w:val="Hyperlink"/>
                            <w:color w:val="FFFFFF" w:themeColor="background1"/>
                            <w:sz w:val="10"/>
                            <w:szCs w:val="16"/>
                          </w:rPr>
                          <w:t>https://www.cdc.gov/aging/caregiving/alzheimer.htm</w:t>
                        </w:r>
                      </w:hyperlink>
                    </w:p>
                    <w:p w:rsidR="00A8778A" w:rsidRPr="00A8778A" w:rsidRDefault="00A8778A" w:rsidP="00A8778A">
                      <w:pPr>
                        <w:pStyle w:val="NormalWeb"/>
                        <w:spacing w:before="0" w:beforeAutospacing="0" w:after="0" w:afterAutospacing="0" w:line="480" w:lineRule="auto"/>
                        <w:ind w:left="720" w:hanging="720"/>
                        <w:rPr>
                          <w:color w:val="FFFFFF" w:themeColor="background1"/>
                          <w:sz w:val="10"/>
                        </w:rPr>
                      </w:pPr>
                      <w:r w:rsidRPr="00A8778A">
                        <w:rPr>
                          <w:color w:val="FFFFFF" w:themeColor="background1"/>
                          <w:sz w:val="10"/>
                        </w:rPr>
                        <w:t xml:space="preserve">Seidel, D., &amp; </w:t>
                      </w:r>
                      <w:proofErr w:type="spellStart"/>
                      <w:r w:rsidRPr="00A8778A">
                        <w:rPr>
                          <w:color w:val="FFFFFF" w:themeColor="background1"/>
                          <w:sz w:val="10"/>
                        </w:rPr>
                        <w:t>Thyrian</w:t>
                      </w:r>
                      <w:proofErr w:type="spellEnd"/>
                      <w:r w:rsidRPr="00A8778A">
                        <w:rPr>
                          <w:color w:val="FFFFFF" w:themeColor="background1"/>
                          <w:sz w:val="10"/>
                        </w:rPr>
                        <w:t xml:space="preserve">, J. R. (2019). The burden of caring for people with dementia–comparing family caregivers and professional caregivers. A descriptive study. </w:t>
                      </w:r>
                      <w:r w:rsidRPr="00A8778A">
                        <w:rPr>
                          <w:i/>
                          <w:iCs/>
                          <w:color w:val="FFFFFF" w:themeColor="background1"/>
                          <w:sz w:val="10"/>
                        </w:rPr>
                        <w:t>Journal of multidisciplinary healthcare</w:t>
                      </w:r>
                      <w:r w:rsidRPr="00A8778A">
                        <w:rPr>
                          <w:color w:val="FFFFFF" w:themeColor="background1"/>
                          <w:sz w:val="10"/>
                        </w:rPr>
                        <w:t>, </w:t>
                      </w:r>
                      <w:r w:rsidRPr="00A8778A">
                        <w:rPr>
                          <w:i/>
                          <w:iCs/>
                          <w:color w:val="FFFFFF" w:themeColor="background1"/>
                          <w:sz w:val="10"/>
                        </w:rPr>
                        <w:t>12</w:t>
                      </w:r>
                      <w:r w:rsidRPr="00A8778A">
                        <w:rPr>
                          <w:color w:val="FFFFFF" w:themeColor="background1"/>
                          <w:sz w:val="10"/>
                        </w:rPr>
                        <w:t>, 655.</w:t>
                      </w:r>
                    </w:p>
                    <w:p w:rsid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rsidP="00A8778A">
                      <w:pPr>
                        <w:pStyle w:val="NormalWeb"/>
                        <w:spacing w:before="0" w:beforeAutospacing="0" w:after="0" w:afterAutospacing="0" w:line="480" w:lineRule="auto"/>
                        <w:ind w:left="720" w:hanging="720"/>
                        <w:rPr>
                          <w:sz w:val="10"/>
                          <w:szCs w:val="16"/>
                        </w:rPr>
                      </w:pPr>
                    </w:p>
                    <w:p w:rsid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rsidP="00A8778A">
                      <w:pPr>
                        <w:pStyle w:val="NormalWeb"/>
                        <w:spacing w:before="0" w:beforeAutospacing="0" w:after="0" w:afterAutospacing="0" w:line="480" w:lineRule="auto"/>
                        <w:ind w:left="720" w:hanging="720"/>
                        <w:rPr>
                          <w:sz w:val="10"/>
                          <w:szCs w:val="16"/>
                        </w:rPr>
                      </w:pPr>
                    </w:p>
                    <w:p w:rsidR="00A8778A" w:rsidRPr="00A8778A" w:rsidRDefault="00A8778A">
                      <w:pPr>
                        <w:rPr>
                          <w:b/>
                          <w:sz w:val="16"/>
                          <w:szCs w:val="16"/>
                        </w:rPr>
                      </w:pPr>
                    </w:p>
                  </w:txbxContent>
                </v:textbox>
              </v:shape>
            </w:pict>
          </mc:Fallback>
        </mc:AlternateContent>
      </w:r>
      <w:r w:rsidR="000263F2">
        <w:rPr>
          <w:noProof/>
        </w:rPr>
        <mc:AlternateContent>
          <mc:Choice Requires="wps">
            <w:drawing>
              <wp:anchor distT="0" distB="0" distL="114300" distR="114300" simplePos="0" relativeHeight="251671552" behindDoc="0" locked="0" layoutInCell="1" allowOverlap="1" wp14:anchorId="11309753" wp14:editId="102A17A8">
                <wp:simplePos x="0" y="0"/>
                <wp:positionH relativeFrom="column">
                  <wp:posOffset>4600575</wp:posOffset>
                </wp:positionH>
                <wp:positionV relativeFrom="paragraph">
                  <wp:posOffset>4219575</wp:posOffset>
                </wp:positionV>
                <wp:extent cx="1971675" cy="452755"/>
                <wp:effectExtent l="0" t="0" r="9525" b="4445"/>
                <wp:wrapNone/>
                <wp:docPr id="12" name="Text Box 12"/>
                <wp:cNvGraphicFramePr/>
                <a:graphic xmlns:a="http://schemas.openxmlformats.org/drawingml/2006/main">
                  <a:graphicData uri="http://schemas.microsoft.com/office/word/2010/wordprocessingShape">
                    <wps:wsp>
                      <wps:cNvSpPr txBox="1"/>
                      <wps:spPr>
                        <a:xfrm>
                          <a:off x="0" y="0"/>
                          <a:ext cx="1971675" cy="45275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63F2" w:rsidRPr="009A6D5E" w:rsidRDefault="00A552AA" w:rsidP="000263F2">
                            <w:pPr>
                              <w:rPr>
                                <w:b/>
                                <w:sz w:val="20"/>
                              </w:rPr>
                            </w:pPr>
                            <w:r w:rsidRPr="009A6D5E">
                              <w:rPr>
                                <w:b/>
                                <w:sz w:val="20"/>
                              </w:rPr>
                              <w:t>Impact of Unprofessional Caregiving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09753" id="Text Box 12" o:spid="_x0000_s1040" type="#_x0000_t202" style="position:absolute;margin-left:362.25pt;margin-top:332.25pt;width:155.25pt;height:35.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" fillcolor="#ffc000 [3207]" stroked="f" strokeweight=".5pt">
                <v:textbox>
                  <w:txbxContent>
                    <w:p w:rsidR="000263F2" w:rsidRPr="009A6D5E" w:rsidRDefault="00A552AA" w:rsidP="000263F2">
                      <w:pPr>
                        <w:rPr>
                          <w:b/>
                          <w:sz w:val="20"/>
                        </w:rPr>
                      </w:pPr>
                      <w:r w:rsidRPr="009A6D5E">
                        <w:rPr>
                          <w:b/>
                          <w:sz w:val="20"/>
                        </w:rPr>
                        <w:t>Impact of Unprofessional Caregiving</w:t>
                      </w:r>
                    </w:p>
                  </w:txbxContent>
                </v:textbox>
              </v:shape>
            </w:pict>
          </mc:Fallback>
        </mc:AlternateContent>
      </w:r>
      <w:r w:rsidR="00E07AFD">
        <w:rPr>
          <w:noProof/>
        </w:rPr>
        <mc:AlternateContent>
          <mc:Choice Requires="wps">
            <w:drawing>
              <wp:anchor distT="0" distB="0" distL="114300" distR="114300" simplePos="0" relativeHeight="251665408" behindDoc="0" locked="0" layoutInCell="1" allowOverlap="1" wp14:anchorId="39DA4CF7" wp14:editId="06C77DC5">
                <wp:simplePos x="0" y="0"/>
                <wp:positionH relativeFrom="column">
                  <wp:posOffset>2047875</wp:posOffset>
                </wp:positionH>
                <wp:positionV relativeFrom="paragraph">
                  <wp:posOffset>4219575</wp:posOffset>
                </wp:positionV>
                <wp:extent cx="2495550" cy="638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95550" cy="638175"/>
                        </a:xfrm>
                        <a:prstGeom prst="rect">
                          <a:avLst/>
                        </a:prstGeom>
                        <a:solidFill>
                          <a:schemeClr val="tx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AFD" w:rsidRPr="009A6D5E" w:rsidRDefault="00482F28" w:rsidP="00E07AFD">
                            <w:pPr>
                              <w:rPr>
                                <w:b/>
                                <w:color w:val="FFFFFF" w:themeColor="background1"/>
                                <w:sz w:val="20"/>
                              </w:rPr>
                            </w:pPr>
                            <w:r w:rsidRPr="009A6D5E">
                              <w:rPr>
                                <w:b/>
                                <w:color w:val="FFFFFF" w:themeColor="background1"/>
                                <w:sz w:val="20"/>
                              </w:rPr>
                              <w:t>Reasons for</w:t>
                            </w:r>
                            <w:r w:rsidR="00E07AFD" w:rsidRPr="009A6D5E">
                              <w:rPr>
                                <w:b/>
                                <w:color w:val="FFFFFF" w:themeColor="background1"/>
                                <w:sz w:val="20"/>
                              </w:rPr>
                              <w:t xml:space="preserve"> Alzheimer’s Caregiving Grants in the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4CF7" id="Text Box 7" o:spid="_x0000_s1041" type="#_x0000_t202" style="position:absolute;margin-left:161.25pt;margin-top:332.25pt;width:196.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" fillcolor="#212934 [1615]" stroked="f" strokeweight=".5pt">
                <v:textbox>
                  <w:txbxContent>
                    <w:p w:rsidR="00E07AFD" w:rsidRPr="009A6D5E" w:rsidRDefault="00482F28" w:rsidP="00E07AFD">
                      <w:pPr>
                        <w:rPr>
                          <w:b/>
                          <w:color w:val="FFFFFF" w:themeColor="background1"/>
                          <w:sz w:val="20"/>
                        </w:rPr>
                      </w:pPr>
                      <w:r w:rsidRPr="009A6D5E">
                        <w:rPr>
                          <w:b/>
                          <w:color w:val="FFFFFF" w:themeColor="background1"/>
                          <w:sz w:val="20"/>
                        </w:rPr>
                        <w:t>Reasons for</w:t>
                      </w:r>
                      <w:r w:rsidR="00E07AFD" w:rsidRPr="009A6D5E">
                        <w:rPr>
                          <w:b/>
                          <w:color w:val="FFFFFF" w:themeColor="background1"/>
                          <w:sz w:val="20"/>
                        </w:rPr>
                        <w:t xml:space="preserve"> Alzheimer’s Caregiving </w:t>
                      </w:r>
                      <w:r w:rsidR="00E07AFD" w:rsidRPr="009A6D5E">
                        <w:rPr>
                          <w:b/>
                          <w:color w:val="FFFFFF" w:themeColor="background1"/>
                          <w:sz w:val="20"/>
                        </w:rPr>
                        <w:t xml:space="preserve">Grants </w:t>
                      </w:r>
                      <w:r w:rsidR="00E07AFD" w:rsidRPr="009A6D5E">
                        <w:rPr>
                          <w:b/>
                          <w:color w:val="FFFFFF" w:themeColor="background1"/>
                          <w:sz w:val="20"/>
                        </w:rPr>
                        <w:t>in the USA</w:t>
                      </w:r>
                    </w:p>
                  </w:txbxContent>
                </v:textbox>
              </v:shape>
            </w:pict>
          </mc:Fallback>
        </mc:AlternateContent>
      </w:r>
      <w:r w:rsidR="00752335">
        <w:rPr>
          <w:noProof/>
        </w:rPr>
        <w:drawing>
          <wp:anchor distT="0" distB="0" distL="114300" distR="114300" simplePos="0" relativeHeight="251658240" behindDoc="0" locked="0" layoutInCell="1" allowOverlap="1" wp14:anchorId="2E30A078" wp14:editId="1A88F463">
            <wp:simplePos x="0" y="0"/>
            <wp:positionH relativeFrom="column">
              <wp:posOffset>-533400</wp:posOffset>
            </wp:positionH>
            <wp:positionV relativeFrom="paragraph">
              <wp:posOffset>428625</wp:posOffset>
            </wp:positionV>
            <wp:extent cx="7105650" cy="3795395"/>
            <wp:effectExtent l="0" t="0" r="0" b="0"/>
            <wp:wrapThrough wrapText="bothSides">
              <wp:wrapPolygon edited="0">
                <wp:start x="0" y="0"/>
                <wp:lineTo x="0" y="21466"/>
                <wp:lineTo x="21542" y="21466"/>
                <wp:lineTo x="21542" y="0"/>
                <wp:lineTo x="0" y="0"/>
              </wp:wrapPolygon>
            </wp:wrapThrough>
            <wp:docPr id="1" name="Picture 1" descr="Supporting the invisible, unpaid army of Alzheimer&amp;#39;s care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the invisible, unpaid army of Alzheimer&amp;#39;s caregiv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0" cy="379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335">
        <w:rPr>
          <w:noProof/>
        </w:rPr>
        <mc:AlternateContent>
          <mc:Choice Requires="wps">
            <w:drawing>
              <wp:anchor distT="0" distB="0" distL="114300" distR="114300" simplePos="0" relativeHeight="251659264" behindDoc="0" locked="0" layoutInCell="1" allowOverlap="1" wp14:anchorId="131436CF" wp14:editId="0987698F">
                <wp:simplePos x="0" y="0"/>
                <wp:positionH relativeFrom="column">
                  <wp:posOffset>-533400</wp:posOffset>
                </wp:positionH>
                <wp:positionV relativeFrom="paragraph">
                  <wp:posOffset>-542925</wp:posOffset>
                </wp:positionV>
                <wp:extent cx="7105650" cy="967105"/>
                <wp:effectExtent l="0" t="0" r="0" b="4445"/>
                <wp:wrapNone/>
                <wp:docPr id="3" name="Rounded Rectangle 3"/>
                <wp:cNvGraphicFramePr/>
                <a:graphic xmlns:a="http://schemas.openxmlformats.org/drawingml/2006/main">
                  <a:graphicData uri="http://schemas.microsoft.com/office/word/2010/wordprocessingShape">
                    <wps:wsp>
                      <wps:cNvSpPr/>
                      <wps:spPr>
                        <a:xfrm>
                          <a:off x="0" y="0"/>
                          <a:ext cx="7105650" cy="96710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6655" w:rsidRPr="00927699" w:rsidRDefault="00486655" w:rsidP="00486655">
                            <w:pPr>
                              <w:spacing w:line="276" w:lineRule="auto"/>
                              <w:jc w:val="center"/>
                              <w:rPr>
                                <w:b/>
                                <w:sz w:val="40"/>
                              </w:rPr>
                            </w:pPr>
                            <w:r w:rsidRPr="00927699">
                              <w:rPr>
                                <w:b/>
                                <w:sz w:val="40"/>
                              </w:rPr>
                              <w:t>GRANTS FOR UNPAID CAREGIVERS FOR ALZHEIMER’S DISEASE PATIENTS?</w:t>
                            </w:r>
                          </w:p>
                          <w:p w:rsidR="00486655" w:rsidRDefault="00486655" w:rsidP="004866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436CF" id="Rounded Rectangle 3" o:spid="_x0000_s1042" style="position:absolute;margin-left:-42pt;margin-top:-42.75pt;width:559.5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" fillcolor="#5b9bd5 [3204]" stroked="f" strokeweight="1pt">
                <v:stroke joinstyle="miter"/>
                <v:textbox>
                  <w:txbxContent>
                    <w:p w:rsidR="00486655" w:rsidRPr="00927699" w:rsidRDefault="00486655" w:rsidP="00486655">
                      <w:pPr>
                        <w:spacing w:line="276" w:lineRule="auto"/>
                        <w:jc w:val="center"/>
                        <w:rPr>
                          <w:b/>
                          <w:sz w:val="40"/>
                        </w:rPr>
                      </w:pPr>
                      <w:r w:rsidRPr="00927699">
                        <w:rPr>
                          <w:b/>
                          <w:sz w:val="40"/>
                        </w:rPr>
                        <w:t>GRANTS FOR UNPAID CAREGIVERS FOR ALZHEIMER’S DISEASE PATIENTS?</w:t>
                      </w:r>
                    </w:p>
                    <w:p w:rsidR="00486655" w:rsidRDefault="00486655" w:rsidP="00486655">
                      <w:pPr>
                        <w:jc w:val="center"/>
                      </w:pPr>
                    </w:p>
                  </w:txbxContent>
                </v:textbox>
              </v:roundrect>
            </w:pict>
          </mc:Fallback>
        </mc:AlternateContent>
      </w:r>
      <w:r w:rsidR="00752335">
        <w:rPr>
          <w:noProof/>
        </w:rPr>
        <mc:AlternateContent>
          <mc:Choice Requires="wps">
            <w:drawing>
              <wp:anchor distT="0" distB="0" distL="114300" distR="114300" simplePos="0" relativeHeight="251660288" behindDoc="0" locked="0" layoutInCell="1" allowOverlap="1" wp14:anchorId="2AE95BEE" wp14:editId="55789027">
                <wp:simplePos x="0" y="0"/>
                <wp:positionH relativeFrom="column">
                  <wp:posOffset>-535305</wp:posOffset>
                </wp:positionH>
                <wp:positionV relativeFrom="paragraph">
                  <wp:posOffset>574040</wp:posOffset>
                </wp:positionV>
                <wp:extent cx="2169042" cy="595423"/>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169042" cy="595423"/>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655" w:rsidRPr="00486655" w:rsidRDefault="00486655">
                            <w:pPr>
                              <w:rPr>
                                <w:rFonts w:ascii="Ebrima" w:hAnsi="Ebrima" w:cs="Arabic Typesetting"/>
                                <w:b/>
                                <w:i/>
                              </w:rPr>
                            </w:pPr>
                            <w:r w:rsidRPr="00486655">
                              <w:rPr>
                                <w:rFonts w:ascii="Ebrima" w:hAnsi="Ebrima" w:cs="Arabic Typesetting"/>
                                <w:b/>
                                <w:i/>
                              </w:rPr>
                              <w:t>H.R. 1474: Alzheimer’s Caregiver Support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5BEE" id="Text Box 4" o:spid="_x0000_s1043" type="#_x0000_t202" style="position:absolute;margin-left:-42.15pt;margin-top:45.2pt;width:170.8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" fillcolor="#ffc000" stroked="f" strokeweight=".5pt">
                <v:textbox>
                  <w:txbxContent>
                    <w:p w:rsidR="00486655" w:rsidRPr="00486655" w:rsidRDefault="00486655">
                      <w:pPr>
                        <w:rPr>
                          <w:rFonts w:ascii="Ebrima" w:hAnsi="Ebrima" w:cs="Arabic Typesetting"/>
                          <w:b/>
                          <w:i/>
                        </w:rPr>
                      </w:pPr>
                      <w:r w:rsidRPr="00486655">
                        <w:rPr>
                          <w:rFonts w:ascii="Ebrima" w:hAnsi="Ebrima" w:cs="Arabic Typesetting"/>
                          <w:b/>
                          <w:i/>
                        </w:rPr>
                        <w:t>H.R. 1474: Alzheimer’s Caregiver Support Act</w:t>
                      </w:r>
                    </w:p>
                  </w:txbxContent>
                </v:textbox>
              </v:shape>
            </w:pict>
          </mc:Fallback>
        </mc:AlternateContent>
      </w:r>
      <w:r w:rsidR="00752335">
        <w:rPr>
          <w:noProof/>
        </w:rPr>
        <mc:AlternateContent>
          <mc:Choice Requires="wps">
            <w:drawing>
              <wp:anchor distT="0" distB="0" distL="114300" distR="114300" simplePos="0" relativeHeight="251661312" behindDoc="0" locked="0" layoutInCell="1" allowOverlap="1" wp14:anchorId="0D3F0814" wp14:editId="4625ADEC">
                <wp:simplePos x="0" y="0"/>
                <wp:positionH relativeFrom="column">
                  <wp:posOffset>-522605</wp:posOffset>
                </wp:positionH>
                <wp:positionV relativeFrom="paragraph">
                  <wp:posOffset>1163955</wp:posOffset>
                </wp:positionV>
                <wp:extent cx="2168525" cy="2626242"/>
                <wp:effectExtent l="0" t="0" r="3175" b="0"/>
                <wp:wrapNone/>
                <wp:docPr id="6" name="Flowchart: Document 6"/>
                <wp:cNvGraphicFramePr/>
                <a:graphic xmlns:a="http://schemas.openxmlformats.org/drawingml/2006/main">
                  <a:graphicData uri="http://schemas.microsoft.com/office/word/2010/wordprocessingShape">
                    <wps:wsp>
                      <wps:cNvSpPr/>
                      <wps:spPr>
                        <a:xfrm>
                          <a:off x="0" y="0"/>
                          <a:ext cx="2168525" cy="2626242"/>
                        </a:xfrm>
                        <a:prstGeom prst="flowChartDocumen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1786" w:rsidRPr="008079C6" w:rsidRDefault="00061786" w:rsidP="00DB4B49">
                            <w:pPr>
                              <w:spacing w:line="360" w:lineRule="auto"/>
                              <w:rPr>
                                <w:b/>
                                <w:i/>
                                <w:color w:val="FFFFFF" w:themeColor="background1"/>
                                <w:sz w:val="20"/>
                              </w:rPr>
                            </w:pPr>
                            <w:r w:rsidRPr="008079C6">
                              <w:rPr>
                                <w:b/>
                                <w:i/>
                                <w:color w:val="FFFFFF" w:themeColor="background1"/>
                                <w:sz w:val="20"/>
                              </w:rPr>
                              <w:t xml:space="preserve">This bill </w:t>
                            </w:r>
                            <w:r w:rsidR="000327DA" w:rsidRPr="008079C6">
                              <w:rPr>
                                <w:b/>
                                <w:i/>
                                <w:color w:val="FFFFFF" w:themeColor="background1"/>
                                <w:sz w:val="20"/>
                              </w:rPr>
                              <w:t>“</w:t>
                            </w:r>
                            <w:r w:rsidRPr="008079C6">
                              <w:rPr>
                                <w:b/>
                                <w:i/>
                                <w:color w:val="FFFFFF" w:themeColor="background1"/>
                                <w:sz w:val="20"/>
                              </w:rPr>
                              <w:t>authorizes grants to expand training and support services for families and caregivers of individuals living with Alzheimer's disease or a related dementia. The Department of Health and Human Services may award these grants to community organizations and health care and social service providers.</w:t>
                            </w:r>
                            <w:r w:rsidR="000327DA" w:rsidRPr="008079C6">
                              <w:rPr>
                                <w:b/>
                                <w:i/>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3F081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44" type="#_x0000_t114" style="position:absolute;margin-left:-41.15pt;margin-top:91.65pt;width:170.75pt;height:20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" fillcolor="#323e4f [2415]" stroked="f" strokeweight="1pt">
                <v:textbox>
                  <w:txbxContent>
                    <w:p w:rsidR="00061786" w:rsidRPr="008079C6" w:rsidRDefault="00061786" w:rsidP="00DB4B49">
                      <w:pPr>
                        <w:spacing w:line="360" w:lineRule="auto"/>
                        <w:rPr>
                          <w:b/>
                          <w:i/>
                          <w:color w:val="FFFFFF" w:themeColor="background1"/>
                          <w:sz w:val="20"/>
                        </w:rPr>
                      </w:pPr>
                      <w:r w:rsidRPr="008079C6">
                        <w:rPr>
                          <w:b/>
                          <w:i/>
                          <w:color w:val="FFFFFF" w:themeColor="background1"/>
                          <w:sz w:val="20"/>
                        </w:rPr>
                        <w:t xml:space="preserve">This bill </w:t>
                      </w:r>
                      <w:r w:rsidR="000327DA" w:rsidRPr="008079C6">
                        <w:rPr>
                          <w:b/>
                          <w:i/>
                          <w:color w:val="FFFFFF" w:themeColor="background1"/>
                          <w:sz w:val="20"/>
                        </w:rPr>
                        <w:t>“</w:t>
                      </w:r>
                      <w:r w:rsidRPr="008079C6">
                        <w:rPr>
                          <w:b/>
                          <w:i/>
                          <w:color w:val="FFFFFF" w:themeColor="background1"/>
                          <w:sz w:val="20"/>
                        </w:rPr>
                        <w:t>authorizes grants to expand training and support services for families and caregivers of individuals living with Alzheimer's disease or a related dementia. The Department of Health and Human Services may award these grants to community organizations and health care and social service providers.</w:t>
                      </w:r>
                      <w:r w:rsidR="000327DA" w:rsidRPr="008079C6">
                        <w:rPr>
                          <w:b/>
                          <w:i/>
                          <w:color w:val="FFFFFF" w:themeColor="background1"/>
                          <w:sz w:val="20"/>
                        </w:rPr>
                        <w:t>”</w:t>
                      </w:r>
                    </w:p>
                  </w:txbxContent>
                </v:textbox>
              </v:shape>
            </w:pict>
          </mc:Fallback>
        </mc:AlternateContent>
      </w:r>
      <w:r w:rsidR="005836DA" w:rsidRPr="005836DA">
        <w:t xml:space="preserve">The majority (80%) of people with Alzheimer’s disease and related dementias are receiving care </w:t>
      </w:r>
    </w:p>
    <w:sectPr w:rsidR="00650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A5" w:rsidRDefault="009C70A5" w:rsidP="005836DA">
      <w:r>
        <w:separator/>
      </w:r>
    </w:p>
  </w:endnote>
  <w:endnote w:type="continuationSeparator" w:id="0">
    <w:p w:rsidR="009C70A5" w:rsidRDefault="009C70A5" w:rsidP="005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A5" w:rsidRDefault="009C70A5" w:rsidP="005836DA">
      <w:r>
        <w:separator/>
      </w:r>
    </w:p>
  </w:footnote>
  <w:footnote w:type="continuationSeparator" w:id="0">
    <w:p w:rsidR="009C70A5" w:rsidRDefault="009C70A5" w:rsidP="0058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12B0"/>
    <w:multiLevelType w:val="hybridMultilevel"/>
    <w:tmpl w:val="33ACC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C6AF3"/>
    <w:multiLevelType w:val="hybridMultilevel"/>
    <w:tmpl w:val="8C7C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4177BE"/>
    <w:multiLevelType w:val="hybridMultilevel"/>
    <w:tmpl w:val="EDA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99"/>
    <w:rsid w:val="00005307"/>
    <w:rsid w:val="000263F2"/>
    <w:rsid w:val="000327DA"/>
    <w:rsid w:val="00061786"/>
    <w:rsid w:val="00065F1C"/>
    <w:rsid w:val="000664CD"/>
    <w:rsid w:val="000C64ED"/>
    <w:rsid w:val="00232204"/>
    <w:rsid w:val="002E199E"/>
    <w:rsid w:val="002E5E54"/>
    <w:rsid w:val="00300FA0"/>
    <w:rsid w:val="00313234"/>
    <w:rsid w:val="003420D1"/>
    <w:rsid w:val="00346659"/>
    <w:rsid w:val="003977E0"/>
    <w:rsid w:val="003C049D"/>
    <w:rsid w:val="003D615D"/>
    <w:rsid w:val="00482F28"/>
    <w:rsid w:val="00486655"/>
    <w:rsid w:val="004D6E1C"/>
    <w:rsid w:val="004F23C6"/>
    <w:rsid w:val="0054753C"/>
    <w:rsid w:val="005836DA"/>
    <w:rsid w:val="005B28A1"/>
    <w:rsid w:val="005B77A7"/>
    <w:rsid w:val="00650C27"/>
    <w:rsid w:val="00673FBC"/>
    <w:rsid w:val="00752335"/>
    <w:rsid w:val="007D0BF4"/>
    <w:rsid w:val="008079C6"/>
    <w:rsid w:val="0081165F"/>
    <w:rsid w:val="00834B10"/>
    <w:rsid w:val="008403BE"/>
    <w:rsid w:val="00875D58"/>
    <w:rsid w:val="00886683"/>
    <w:rsid w:val="008B5A04"/>
    <w:rsid w:val="008C786B"/>
    <w:rsid w:val="00927699"/>
    <w:rsid w:val="009A6D5E"/>
    <w:rsid w:val="009C70A5"/>
    <w:rsid w:val="00A552AA"/>
    <w:rsid w:val="00A8778A"/>
    <w:rsid w:val="00A96578"/>
    <w:rsid w:val="00A96888"/>
    <w:rsid w:val="00AA4281"/>
    <w:rsid w:val="00B21369"/>
    <w:rsid w:val="00B36A8D"/>
    <w:rsid w:val="00B62755"/>
    <w:rsid w:val="00B64B8B"/>
    <w:rsid w:val="00C41E34"/>
    <w:rsid w:val="00C6385C"/>
    <w:rsid w:val="00C66E16"/>
    <w:rsid w:val="00D04D9D"/>
    <w:rsid w:val="00DB4B49"/>
    <w:rsid w:val="00E07AFD"/>
    <w:rsid w:val="00E44A12"/>
    <w:rsid w:val="00ED474A"/>
    <w:rsid w:val="00F56912"/>
    <w:rsid w:val="00FD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D1F1-A387-49C7-B1AB-5F735792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55"/>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659"/>
    <w:rPr>
      <w:rFonts w:ascii="Segoe UI" w:hAnsi="Segoe UI" w:cs="Segoe UI"/>
      <w:sz w:val="18"/>
      <w:szCs w:val="18"/>
    </w:rPr>
  </w:style>
  <w:style w:type="paragraph" w:styleId="Header">
    <w:name w:val="header"/>
    <w:basedOn w:val="Normal"/>
    <w:link w:val="HeaderChar"/>
    <w:uiPriority w:val="99"/>
    <w:unhideWhenUsed/>
    <w:rsid w:val="005836DA"/>
    <w:pPr>
      <w:tabs>
        <w:tab w:val="center" w:pos="4680"/>
        <w:tab w:val="right" w:pos="9360"/>
      </w:tabs>
    </w:pPr>
  </w:style>
  <w:style w:type="character" w:customStyle="1" w:styleId="HeaderChar">
    <w:name w:val="Header Char"/>
    <w:basedOn w:val="DefaultParagraphFont"/>
    <w:link w:val="Header"/>
    <w:uiPriority w:val="99"/>
    <w:rsid w:val="005836DA"/>
    <w:rPr>
      <w:rFonts w:ascii="Times New Roman" w:hAnsi="Times New Roman" w:cs="Times New Roman"/>
      <w:sz w:val="24"/>
      <w:szCs w:val="20"/>
    </w:rPr>
  </w:style>
  <w:style w:type="paragraph" w:styleId="Footer">
    <w:name w:val="footer"/>
    <w:basedOn w:val="Normal"/>
    <w:link w:val="FooterChar"/>
    <w:uiPriority w:val="99"/>
    <w:unhideWhenUsed/>
    <w:rsid w:val="005836DA"/>
    <w:pPr>
      <w:tabs>
        <w:tab w:val="center" w:pos="4680"/>
        <w:tab w:val="right" w:pos="9360"/>
      </w:tabs>
    </w:pPr>
  </w:style>
  <w:style w:type="character" w:customStyle="1" w:styleId="FooterChar">
    <w:name w:val="Footer Char"/>
    <w:basedOn w:val="DefaultParagraphFont"/>
    <w:link w:val="Footer"/>
    <w:uiPriority w:val="99"/>
    <w:rsid w:val="005836DA"/>
    <w:rPr>
      <w:rFonts w:ascii="Times New Roman" w:hAnsi="Times New Roman" w:cs="Times New Roman"/>
      <w:sz w:val="24"/>
      <w:szCs w:val="20"/>
    </w:rPr>
  </w:style>
  <w:style w:type="paragraph" w:styleId="ListParagraph">
    <w:name w:val="List Paragraph"/>
    <w:basedOn w:val="Normal"/>
    <w:uiPriority w:val="34"/>
    <w:qFormat/>
    <w:rsid w:val="005836DA"/>
    <w:pPr>
      <w:ind w:left="720"/>
      <w:contextualSpacing/>
    </w:pPr>
  </w:style>
  <w:style w:type="paragraph" w:styleId="NormalWeb">
    <w:name w:val="Normal (Web)"/>
    <w:basedOn w:val="Normal"/>
    <w:uiPriority w:val="99"/>
    <w:semiHidden/>
    <w:unhideWhenUsed/>
    <w:rsid w:val="00A8778A"/>
    <w:pPr>
      <w:spacing w:before="100" w:beforeAutospacing="1" w:after="100" w:afterAutospacing="1"/>
    </w:pPr>
    <w:rPr>
      <w:szCs w:val="24"/>
    </w:rPr>
  </w:style>
  <w:style w:type="character" w:styleId="Hyperlink">
    <w:name w:val="Hyperlink"/>
    <w:basedOn w:val="DefaultParagraphFont"/>
    <w:uiPriority w:val="99"/>
    <w:unhideWhenUsed/>
    <w:rsid w:val="00A87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3169">
      <w:bodyDiv w:val="1"/>
      <w:marLeft w:val="0"/>
      <w:marRight w:val="0"/>
      <w:marTop w:val="0"/>
      <w:marBottom w:val="0"/>
      <w:divBdr>
        <w:top w:val="none" w:sz="0" w:space="0" w:color="auto"/>
        <w:left w:val="none" w:sz="0" w:space="0" w:color="auto"/>
        <w:bottom w:val="none" w:sz="0" w:space="0" w:color="auto"/>
        <w:right w:val="none" w:sz="0" w:space="0" w:color="auto"/>
      </w:divBdr>
    </w:div>
    <w:div w:id="918295598">
      <w:bodyDiv w:val="1"/>
      <w:marLeft w:val="0"/>
      <w:marRight w:val="0"/>
      <w:marTop w:val="0"/>
      <w:marBottom w:val="0"/>
      <w:divBdr>
        <w:top w:val="none" w:sz="0" w:space="0" w:color="auto"/>
        <w:left w:val="none" w:sz="0" w:space="0" w:color="auto"/>
        <w:bottom w:val="none" w:sz="0" w:space="0" w:color="auto"/>
        <w:right w:val="none" w:sz="0" w:space="0" w:color="auto"/>
      </w:divBdr>
    </w:div>
    <w:div w:id="1719620726">
      <w:bodyDiv w:val="1"/>
      <w:marLeft w:val="0"/>
      <w:marRight w:val="0"/>
      <w:marTop w:val="0"/>
      <w:marBottom w:val="0"/>
      <w:divBdr>
        <w:top w:val="none" w:sz="0" w:space="0" w:color="auto"/>
        <w:left w:val="none" w:sz="0" w:space="0" w:color="auto"/>
        <w:bottom w:val="none" w:sz="0" w:space="0" w:color="auto"/>
        <w:right w:val="none" w:sz="0" w:space="0" w:color="auto"/>
      </w:divBdr>
    </w:div>
    <w:div w:id="20727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careliving.com/caregivers/alzheimers-caregiver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aging/caregiving/alzheimer.htm" TargetMode="External"/><Relationship Id="rId5" Type="http://schemas.openxmlformats.org/officeDocument/2006/relationships/footnotes" Target="footnotes.xml"/><Relationship Id="rId10" Type="http://schemas.openxmlformats.org/officeDocument/2006/relationships/hyperlink" Target="https://activcareliving.com/caregivers/alzheimers-caregivers-info/" TargetMode="External"/><Relationship Id="rId4" Type="http://schemas.openxmlformats.org/officeDocument/2006/relationships/webSettings" Target="webSettings.xml"/><Relationship Id="rId9" Type="http://schemas.openxmlformats.org/officeDocument/2006/relationships/hyperlink" Target="https://www.cdc.gov/aging/caregiving/alzheim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cp:lastModifiedBy>
  <cp:revision>2</cp:revision>
  <cp:lastPrinted>2021-11-25T06:20:00Z</cp:lastPrinted>
  <dcterms:created xsi:type="dcterms:W3CDTF">2021-11-25T14:17:00Z</dcterms:created>
  <dcterms:modified xsi:type="dcterms:W3CDTF">2021-11-25T14:17:00Z</dcterms:modified>
</cp:coreProperties>
</file>